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line="360" w:lineRule="auto"/>
        <w:jc w:val="center"/>
        <w:rPr/>
      </w:pPr>
      <w:bookmarkStart w:colFirst="0" w:colLast="0" w:name="_y083f2qwdw8w" w:id="0"/>
      <w:bookmarkEnd w:id="0"/>
      <w:r w:rsidDel="00000000" w:rsidR="00000000" w:rsidRPr="00000000">
        <w:rPr>
          <w:b w:val="1"/>
          <w:rtl w:val="0"/>
        </w:rPr>
        <w:t xml:space="preserve">ФКЗ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02">
      <w:pPr>
        <w:pStyle w:val="Heading1"/>
        <w:spacing w:line="360" w:lineRule="auto"/>
        <w:jc w:val="both"/>
        <w:rPr/>
      </w:pPr>
      <w:bookmarkStart w:colFirst="0" w:colLast="0" w:name="_moyk0979dzbs" w:id="1"/>
      <w:bookmarkEnd w:id="1"/>
      <w:r w:rsidDel="00000000" w:rsidR="00000000" w:rsidRPr="00000000">
        <w:rPr>
          <w:rtl w:val="0"/>
        </w:rPr>
        <w:t xml:space="preserve">1.Комплексні числа та операції над ними в алгебраїчній формі. Показникова форма комплексного числа.</w:t>
      </w:r>
    </w:p>
    <w:p w:rsidR="00000000" w:rsidDel="00000000" w:rsidP="00000000" w:rsidRDefault="00000000" w:rsidRPr="00000000" w14:paraId="00000003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Вираз вигляду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8300" cy="190500"/>
            <wp:effectExtent b="0" l="0" r="0" t="0"/>
            <wp:docPr id="7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де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8300" cy="177800"/>
            <wp:effectExtent b="0" l="0" r="0" t="0"/>
            <wp:docPr id="131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дійсні числа, називається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комплексним числом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4">
      <w:pPr>
        <w:pBdr>
          <w:right w:color="auto" w:space="30" w:sz="0" w:val="none"/>
        </w:pBdr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Додавання і віднімання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комплексних чисел здійснюються покомпонентно:</w:t>
      </w:r>
    </w:p>
    <w:p w:rsidR="00000000" w:rsidDel="00000000" w:rsidP="00000000" w:rsidRDefault="00000000" w:rsidRPr="00000000" w14:paraId="00000005">
      <w:pPr>
        <w:pBdr>
          <w:right w:color="auto" w:space="30" w:sz="0" w:val="none"/>
        </w:pBd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739900" cy="228600"/>
            <wp:effectExtent b="0" l="0" r="0" t="0"/>
            <wp:docPr id="166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841500" cy="254000"/>
            <wp:effectExtent b="0" l="0" r="0" t="0"/>
            <wp:docPr id="200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06">
      <w:pPr>
        <w:pBdr>
          <w:right w:color="auto" w:space="30" w:sz="0" w:val="none"/>
        </w:pBdr>
        <w:spacing w:after="240" w:before="240" w:lineRule="auto"/>
        <w:jc w:val="both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Множення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комплексних чисел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749300" cy="203200"/>
            <wp:effectExtent b="0" l="0" r="0" t="0"/>
            <wp:docPr id="129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і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749300" cy="215900"/>
            <wp:effectExtent b="0" l="0" r="0" t="0"/>
            <wp:docPr id="8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здійснюється за правилом множення двочленів з урахуванням умо­ви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5300" cy="190500"/>
            <wp:effectExtent b="0" l="0" r="0" t="0"/>
            <wp:docPr id="185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і зведенням подібних:</w:t>
      </w: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+</w:t>
      </w:r>
    </w:p>
    <w:p w:rsidR="00000000" w:rsidDel="00000000" w:rsidP="00000000" w:rsidRDefault="00000000" w:rsidRPr="00000000" w14:paraId="00000007">
      <w:pPr>
        <w:pBdr>
          <w:right w:color="auto" w:space="30" w:sz="0" w:val="none"/>
        </w:pBdr>
        <w:spacing w:after="240" w:before="240" w:line="234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</w:rPr>
        <w:drawing>
          <wp:inline distB="114300" distT="114300" distL="114300" distR="114300">
            <wp:extent cx="4978400" cy="254000"/>
            <wp:effectExtent b="0" l="0" r="0" t="0"/>
            <wp:docPr id="7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08">
      <w:pPr>
        <w:pBdr>
          <w:right w:color="auto" w:space="30" w:sz="0" w:val="none"/>
        </w:pBdr>
        <w:spacing w:after="240" w:before="240" w:line="234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Ділення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комплексних чисел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749300" cy="203200"/>
            <wp:effectExtent b="0" l="0" r="0" t="0"/>
            <wp:docPr id="209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і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749300" cy="203200"/>
            <wp:effectExtent b="0" l="0" r="0" t="0"/>
            <wp:docPr id="120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419100" cy="203200"/>
            <wp:effectExtent b="0" l="0" r="0" t="0"/>
            <wp:docPr id="204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виконується так:</w:t>
      </w:r>
    </w:p>
    <w:p w:rsidR="00000000" w:rsidDel="00000000" w:rsidP="00000000" w:rsidRDefault="00000000" w:rsidRPr="00000000" w14:paraId="00000009">
      <w:pPr>
        <w:pBdr>
          <w:right w:color="auto" w:space="30" w:sz="0" w:val="none"/>
        </w:pBdr>
        <w:spacing w:after="240" w:before="240" w:line="234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1) треба чисельник і знаменник дробу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406400" cy="203200"/>
            <wp:effectExtent b="0" l="0" r="0" t="0"/>
            <wp:docPr id="9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домножити на число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215900" cy="203200"/>
            <wp:effectExtent b="0" l="0" r="0" t="0"/>
            <wp:docPr id="146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спряжене до знаменника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177800" cy="215900"/>
            <wp:effectExtent b="0" l="0" r="0" t="0"/>
            <wp:docPr id="198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;</w:t>
      </w:r>
    </w:p>
    <w:p w:rsidR="00000000" w:rsidDel="00000000" w:rsidP="00000000" w:rsidRDefault="00000000" w:rsidRPr="00000000" w14:paraId="0000000A">
      <w:pPr>
        <w:pBdr>
          <w:right w:color="auto" w:space="30" w:sz="0" w:val="none"/>
        </w:pBdr>
        <w:spacing w:after="240" w:before="240" w:line="234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2) врахувати, що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495300" cy="190500"/>
            <wp:effectExtent b="0" l="0" r="0" t="0"/>
            <wp:docPr id="236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і звести подібні;</w:t>
      </w:r>
    </w:p>
    <w:p w:rsidR="00000000" w:rsidDel="00000000" w:rsidP="00000000" w:rsidRDefault="00000000" w:rsidRPr="00000000" w14:paraId="0000000B">
      <w:pPr>
        <w:pBdr>
          <w:right w:color="auto" w:space="30" w:sz="0" w:val="none"/>
        </w:pBdr>
        <w:spacing w:after="240" w:before="240" w:line="234" w:lineRule="auto"/>
        <w:jc w:val="both"/>
        <w:rPr>
          <w:color w:val="ffffff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3) почленно розділити чисельник на знаменник і одержати частку в алгебраїчній формі.</w:t>
      </w:r>
      <w:r w:rsidDel="00000000" w:rsidR="00000000" w:rsidRPr="00000000">
        <w:rPr>
          <w:color w:val="ffffff"/>
          <w:sz w:val="20"/>
          <w:szCs w:val="20"/>
          <w:rtl w:val="0"/>
        </w:rPr>
        <w:t xml:space="preserve">+</w:t>
      </w:r>
    </w:p>
    <w:p w:rsidR="00000000" w:rsidDel="00000000" w:rsidP="00000000" w:rsidRDefault="00000000" w:rsidRPr="00000000" w14:paraId="0000000C">
      <w:pPr>
        <w:pBdr>
          <w:right w:color="auto" w:space="30" w:sz="0" w:val="none"/>
        </w:pBdr>
        <w:spacing w:after="240" w:before="240" w:line="234" w:lineRule="auto"/>
        <w:jc w:val="center"/>
        <w:rPr>
          <w:color w:val="ffffff"/>
          <w:sz w:val="20"/>
          <w:szCs w:val="20"/>
        </w:rPr>
      </w:pPr>
      <w:r w:rsidDel="00000000" w:rsidR="00000000" w:rsidRPr="00000000">
        <w:rPr>
          <w:color w:val="ffffff"/>
          <w:sz w:val="20"/>
          <w:szCs w:val="20"/>
        </w:rPr>
        <w:drawing>
          <wp:inline distB="114300" distT="114300" distL="114300" distR="114300">
            <wp:extent cx="2870200" cy="431800"/>
            <wp:effectExtent b="0" l="0" r="0" t="0"/>
            <wp:docPr id="92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spacing w:line="360" w:lineRule="auto"/>
        <w:jc w:val="both"/>
        <w:rPr/>
      </w:pPr>
      <w:bookmarkStart w:colFirst="0" w:colLast="0" w:name="_h26tk429ozlm" w:id="2"/>
      <w:bookmarkEnd w:id="2"/>
      <w:r w:rsidDel="00000000" w:rsidR="00000000" w:rsidRPr="00000000">
        <w:rPr>
          <w:rtl w:val="0"/>
        </w:rPr>
        <w:t xml:space="preserve">2.Тригонометрична форма комплексного числа. Операції над комплексними числами в тригонометричній формі.</w:t>
      </w:r>
    </w:p>
    <w:p w:rsidR="00000000" w:rsidDel="00000000" w:rsidP="00000000" w:rsidRDefault="00000000" w:rsidRPr="00000000" w14:paraId="0000000F">
      <w:pPr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Кожному комплексному числу відповідає деякий вектор на площині, а будь-який вектор задається довжиною і напрямком. Наприклад вектор OA ,можна задати кут який цей вектор утворює з додатним напрямком осі OX . (кути відраховуються від осі OX проти годинникової стрілки). Нехай OA = {x ,y} відповідає комплексному числу z = x+iy , позначимо через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|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z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|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довжину вектора OA , а через φ кут, який утворює цей вектор з додатним напрямком осі OX , тоді: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72574" cy="377333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2574" cy="377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3743325</wp:posOffset>
            </wp:positionH>
            <wp:positionV relativeFrom="paragraph">
              <wp:posOffset>1514475</wp:posOffset>
            </wp:positionV>
            <wp:extent cx="1131637" cy="349365"/>
            <wp:effectExtent b="0" l="0" r="0" t="0"/>
            <wp:wrapSquare wrapText="bothSides" distB="114300" distT="114300" distL="114300" distR="114300"/>
            <wp:docPr id="139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1637" cy="3493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spacing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Тригонометрична формула комплексного числа:</w:t>
      </w:r>
    </w:p>
    <w:p w:rsidR="00000000" w:rsidDel="00000000" w:rsidP="00000000" w:rsidRDefault="00000000" w:rsidRPr="00000000" w14:paraId="00000011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926937" cy="298420"/>
            <wp:effectExtent b="0" l="0" r="0" t="0"/>
            <wp:docPr id="165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6937" cy="298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Над комплексними числами у тригонометричній формі зручно виконувати такі алгебраїчні дії як множення, ділення, піднесення до степеня, добування кореня.</w:t>
      </w:r>
    </w:p>
    <w:p w:rsidR="00000000" w:rsidDel="00000000" w:rsidP="00000000" w:rsidRDefault="00000000" w:rsidRPr="00000000" w14:paraId="00000013">
      <w:pPr>
        <w:spacing w:befor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Ділення 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87939" cy="541451"/>
            <wp:effectExtent b="0" l="0" r="0" t="0"/>
            <wp:docPr id="234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7939" cy="541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befor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Множення: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87500" cy="300209"/>
            <wp:effectExtent b="0" l="0" r="0" t="0"/>
            <wp:docPr id="242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7500" cy="300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Піднесення z до n-го степеня по Формулі Муавра:</w:t>
      </w:r>
    </w:p>
    <w:p w:rsidR="00000000" w:rsidDel="00000000" w:rsidP="00000000" w:rsidRDefault="00000000" w:rsidRPr="00000000" w14:paraId="00000016">
      <w:pPr>
        <w:spacing w:before="240" w:lineRule="auto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488912" cy="340947"/>
            <wp:effectExtent b="0" l="0" r="0" t="0"/>
            <wp:docPr id="167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8912" cy="340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spacing w:line="360" w:lineRule="auto"/>
        <w:jc w:val="both"/>
        <w:rPr/>
      </w:pPr>
      <w:bookmarkStart w:colFirst="0" w:colLast="0" w:name="_nqdqfcuwhwqr" w:id="3"/>
      <w:bookmarkEnd w:id="3"/>
      <w:r w:rsidDel="00000000" w:rsidR="00000000" w:rsidRPr="00000000">
        <w:rPr>
          <w:rtl w:val="0"/>
        </w:rPr>
        <w:t xml:space="preserve">3. Поняття функції комплексної змінної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color w:val="202124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rtl w:val="0"/>
        </w:rPr>
        <w:t xml:space="preserve">Комплексною називається функція, в якій аргумент та залежна змінна є комплексними числами. Або точніше, комплексна функція — це функція, область визначення якої D є підмножиною комплексної площини, і область значень функції E також підмножина комплексної площини.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spacing w:line="360" w:lineRule="auto"/>
        <w:jc w:val="both"/>
        <w:rPr/>
      </w:pPr>
      <w:bookmarkStart w:colFirst="0" w:colLast="0" w:name="_fbiguqonej54" w:id="4"/>
      <w:bookmarkEnd w:id="4"/>
      <w:r w:rsidDel="00000000" w:rsidR="00000000" w:rsidRPr="00000000">
        <w:rPr>
          <w:rtl w:val="0"/>
        </w:rPr>
        <w:t xml:space="preserve">4. Границя функції комплексної змінної в точці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3504356" cy="2285450"/>
            <wp:effectExtent b="0" l="0" r="0" t="0"/>
            <wp:docPr id="8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4356" cy="228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spacing w:line="360" w:lineRule="auto"/>
        <w:jc w:val="both"/>
        <w:rPr/>
      </w:pPr>
      <w:bookmarkStart w:colFirst="0" w:colLast="0" w:name="_ibt2mqwmnwzd" w:id="5"/>
      <w:bookmarkEnd w:id="5"/>
      <w:r w:rsidDel="00000000" w:rsidR="00000000" w:rsidRPr="00000000">
        <w:rPr>
          <w:rtl w:val="0"/>
        </w:rPr>
        <w:t xml:space="preserve">5. Неперервність та диференційованість ФКЗ</w:t>
      </w:r>
    </w:p>
    <w:p w:rsidR="00000000" w:rsidDel="00000000" w:rsidP="00000000" w:rsidRDefault="00000000" w:rsidRPr="00000000" w14:paraId="0000001D">
      <w:pPr>
        <w:shd w:fill="ffffff" w:val="clear"/>
        <w:spacing w:after="100" w:before="220" w:line="314.1818181818182" w:lineRule="auto"/>
        <w:ind w:left="0" w:right="520" w:firstLine="0"/>
        <w:rPr>
          <w:rFonts w:ascii="Times New Roman" w:cs="Times New Roman" w:eastAsia="Times New Roman" w:hAnsi="Times New Roman"/>
          <w:b w:val="1"/>
          <w:color w:val="42424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24242"/>
          <w:sz w:val="28"/>
          <w:szCs w:val="28"/>
          <w:highlight w:val="white"/>
          <w:rtl w:val="0"/>
        </w:rPr>
        <w:t xml:space="preserve">Неперервність</w:t>
      </w:r>
    </w:p>
    <w:p w:rsidR="00000000" w:rsidDel="00000000" w:rsidP="00000000" w:rsidRDefault="00000000" w:rsidRPr="00000000" w14:paraId="0000001E">
      <w:pPr>
        <w:shd w:fill="ffffff" w:val="clear"/>
        <w:spacing w:after="100" w:before="220" w:line="314.1818181818182" w:lineRule="auto"/>
        <w:ind w:left="0" w:right="520" w:firstLine="720"/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  <w:rtl w:val="0"/>
        </w:rPr>
        <w:t xml:space="preserve">Функція </w:t>
      </w: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</w:rPr>
        <w:drawing>
          <wp:inline distB="114300" distT="114300" distL="114300" distR="114300">
            <wp:extent cx="335899" cy="230931"/>
            <wp:effectExtent b="0" l="0" r="0" t="0"/>
            <wp:docPr id="5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899" cy="230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  <w:rtl w:val="0"/>
        </w:rPr>
        <w:t xml:space="preserve"> є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24242"/>
          <w:sz w:val="28"/>
          <w:szCs w:val="28"/>
          <w:highlight w:val="white"/>
          <w:u w:val="single"/>
          <w:rtl w:val="0"/>
        </w:rPr>
        <w:t xml:space="preserve">неперервною в точці</w:t>
      </w: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</w:rPr>
        <w:drawing>
          <wp:inline distB="114300" distT="114300" distL="114300" distR="114300">
            <wp:extent cx="433774" cy="222177"/>
            <wp:effectExtent b="0" l="0" r="0" t="0"/>
            <wp:docPr id="126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774" cy="222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  <w:rtl w:val="0"/>
        </w:rPr>
        <w:t xml:space="preserve">, якщо</w:t>
      </w: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</w:rPr>
        <w:drawing>
          <wp:inline distB="114300" distT="114300" distL="114300" distR="114300">
            <wp:extent cx="1179262" cy="335702"/>
            <wp:effectExtent b="0" l="0" r="0" t="0"/>
            <wp:docPr id="5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9262" cy="335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  <w:rtl w:val="0"/>
        </w:rPr>
        <w:t xml:space="preserve">.         </w:t>
      </w:r>
    </w:p>
    <w:p w:rsidR="00000000" w:rsidDel="00000000" w:rsidP="00000000" w:rsidRDefault="00000000" w:rsidRPr="00000000" w14:paraId="0000001F">
      <w:pPr>
        <w:shd w:fill="ffffff" w:val="clear"/>
        <w:spacing w:after="0" w:before="0" w:line="314.1818181818182" w:lineRule="auto"/>
        <w:ind w:right="520" w:firstLine="720"/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  <w:rtl w:val="0"/>
        </w:rPr>
        <w:t xml:space="preserve">(границя функції в точці дорівнює значенню функції в цій точці)</w:t>
      </w:r>
    </w:p>
    <w:p w:rsidR="00000000" w:rsidDel="00000000" w:rsidP="00000000" w:rsidRDefault="00000000" w:rsidRPr="00000000" w14:paraId="00000020">
      <w:pPr>
        <w:shd w:fill="ffffff" w:val="clear"/>
        <w:spacing w:line="314.1818181818182" w:lineRule="auto"/>
        <w:ind w:right="520" w:firstLine="720"/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  <w:rtl w:val="0"/>
        </w:rPr>
        <w:t xml:space="preserve">Функція </w:t>
      </w: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</w:rPr>
        <w:drawing>
          <wp:inline distB="114300" distT="114300" distL="114300" distR="114300">
            <wp:extent cx="297799" cy="210211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799" cy="210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24242"/>
          <w:sz w:val="28"/>
          <w:szCs w:val="28"/>
          <w:highlight w:val="white"/>
          <w:u w:val="single"/>
          <w:rtl w:val="0"/>
        </w:rPr>
        <w:t xml:space="preserve">неперервна в області D</w:t>
      </w: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  <w:rtl w:val="0"/>
        </w:rPr>
        <w:t xml:space="preserve">, якщо вона неперервна в кожній точці цієї області.  </w:t>
      </w:r>
    </w:p>
    <w:p w:rsidR="00000000" w:rsidDel="00000000" w:rsidP="00000000" w:rsidRDefault="00000000" w:rsidRPr="00000000" w14:paraId="00000021">
      <w:pPr>
        <w:shd w:fill="ffffff" w:val="clear"/>
        <w:spacing w:after="0" w:before="0" w:line="314.1818181818182" w:lineRule="auto"/>
        <w:ind w:left="0" w:right="520" w:firstLine="720"/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  <w:rtl w:val="0"/>
        </w:rPr>
        <w:t xml:space="preserve">Неперервність </w:t>
      </w: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</w:rPr>
        <w:drawing>
          <wp:inline distB="114300" distT="114300" distL="114300" distR="114300">
            <wp:extent cx="297619" cy="206680"/>
            <wp:effectExtent b="0" l="0" r="0" t="0"/>
            <wp:docPr id="238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19" cy="206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  <w:rtl w:val="0"/>
        </w:rPr>
        <w:t xml:space="preserve"> в точці </w:t>
      </w: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</w:rPr>
        <w:drawing>
          <wp:inline distB="114300" distT="114300" distL="114300" distR="114300">
            <wp:extent cx="220311" cy="206097"/>
            <wp:effectExtent b="0" l="0" r="0" t="0"/>
            <wp:docPr id="132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311" cy="206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  <w:rtl w:val="0"/>
        </w:rPr>
        <w:t xml:space="preserve"> еквівалентна неперервності </w:t>
      </w: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</w:rPr>
        <w:drawing>
          <wp:inline distB="114300" distT="114300" distL="114300" distR="114300">
            <wp:extent cx="496129" cy="232561"/>
            <wp:effectExtent b="0" l="0" r="0" t="0"/>
            <wp:docPr id="7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129" cy="232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  <w:rtl w:val="0"/>
        </w:rPr>
        <w:t xml:space="preserve"> і</w:t>
      </w: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</w:rPr>
        <w:drawing>
          <wp:inline distB="114300" distT="114300" distL="114300" distR="114300">
            <wp:extent cx="464887" cy="232444"/>
            <wp:effectExtent b="0" l="0" r="0" t="0"/>
            <wp:docPr id="161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87" cy="232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  <w:rtl w:val="0"/>
        </w:rPr>
        <w:t xml:space="preserve"> в точці  </w:t>
      </w: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</w:rPr>
        <w:drawing>
          <wp:inline distB="114300" distT="114300" distL="114300" distR="114300">
            <wp:extent cx="466901" cy="220717"/>
            <wp:effectExtent b="0" l="0" r="0" t="0"/>
            <wp:docPr id="121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901" cy="220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22">
      <w:pPr>
        <w:shd w:fill="ffffff" w:val="clear"/>
        <w:spacing w:after="100" w:before="0" w:line="314.1818181818182" w:lineRule="auto"/>
        <w:ind w:left="0" w:right="520" w:firstLine="720"/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  <w:rtl w:val="0"/>
        </w:rPr>
        <w:t xml:space="preserve">Всі властивості неперервних функцій аналогічні властивостям неперервних функцій дійсної змінної.</w:t>
      </w:r>
    </w:p>
    <w:p w:rsidR="00000000" w:rsidDel="00000000" w:rsidP="00000000" w:rsidRDefault="00000000" w:rsidRPr="00000000" w14:paraId="00000023">
      <w:pPr>
        <w:spacing w:after="240" w:before="240" w:lineRule="auto"/>
        <w:rPr>
          <w:rFonts w:ascii="Times New Roman" w:cs="Times New Roman" w:eastAsia="Times New Roman" w:hAnsi="Times New Roman"/>
          <w:b w:val="1"/>
          <w:color w:val="42424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24242"/>
          <w:sz w:val="28"/>
          <w:szCs w:val="28"/>
          <w:highlight w:val="white"/>
          <w:rtl w:val="0"/>
        </w:rPr>
        <w:t xml:space="preserve"> Диференційованість (Диференційовність)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</w:rPr>
        <w:drawing>
          <wp:inline distB="114300" distT="114300" distL="114300" distR="114300">
            <wp:extent cx="6105600" cy="19685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24242"/>
          <w:sz w:val="28"/>
          <w:szCs w:val="28"/>
          <w:highlight w:val="white"/>
          <w:rtl w:val="0"/>
        </w:rPr>
        <w:t xml:space="preserve"> (Функція є диференційованою у точці якщо існує її похідна у цій точці)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Fonts w:ascii="Verdana" w:cs="Verdana" w:eastAsia="Verdana" w:hAnsi="Verdana"/>
          <w:color w:val="424242"/>
          <w:sz w:val="27"/>
          <w:szCs w:val="27"/>
          <w:highlight w:val="white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spacing w:line="360" w:lineRule="auto"/>
        <w:jc w:val="both"/>
        <w:rPr/>
      </w:pPr>
      <w:bookmarkStart w:colFirst="0" w:colLast="0" w:name="_qqkcpyjtlaro" w:id="6"/>
      <w:bookmarkEnd w:id="6"/>
      <w:r w:rsidDel="00000000" w:rsidR="00000000" w:rsidRPr="00000000">
        <w:rPr>
          <w:rtl w:val="0"/>
        </w:rPr>
        <w:t xml:space="preserve">6. Умови Коші-Рімана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Теорема 3.1.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Нехай функція f(z) = u(x,y)+iv(x,y) визначена в деякому околі точки z = x +iy. Тоді для диференційовності в точці z функції f(z) як функції комплексної змінної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необхідно і достатньо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щоб у цій точці функції u(x,y) та v(x,y) були диференційованими як функції двох дійсних змінних і виконувалися співвідношення:</w:t>
      </w:r>
    </w:p>
    <w:p w:rsidR="00000000" w:rsidDel="00000000" w:rsidP="00000000" w:rsidRDefault="00000000" w:rsidRPr="00000000" w14:paraId="0000002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460337" cy="733425"/>
            <wp:effectExtent b="0" l="0" r="0" t="0"/>
            <wp:docPr id="9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0337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1"/>
        <w:spacing w:line="360" w:lineRule="auto"/>
        <w:jc w:val="both"/>
        <w:rPr/>
      </w:pPr>
      <w:bookmarkStart w:colFirst="0" w:colLast="0" w:name="_wb51f36vqp83" w:id="7"/>
      <w:bookmarkEnd w:id="7"/>
      <w:r w:rsidDel="00000000" w:rsidR="00000000" w:rsidRPr="00000000">
        <w:rPr>
          <w:rtl w:val="0"/>
        </w:rPr>
        <w:t xml:space="preserve">7. Основні елементарні функції комплексної змінної.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spacing w:line="360" w:lineRule="auto"/>
        <w:jc w:val="both"/>
        <w:rPr/>
      </w:pPr>
      <w:bookmarkStart w:colFirst="0" w:colLast="0" w:name="_g3xvl8m6f4fs" w:id="8"/>
      <w:bookmarkEnd w:id="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4498926" cy="5691188"/>
            <wp:effectExtent b="0" l="0" r="0" t="0"/>
            <wp:docPr id="123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8926" cy="5691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spacing w:line="360" w:lineRule="auto"/>
        <w:jc w:val="both"/>
        <w:rPr/>
      </w:pPr>
      <w:bookmarkStart w:colFirst="0" w:colLast="0" w:name="_agnzh7oj7u7k" w:id="9"/>
      <w:bookmarkEnd w:id="9"/>
      <w:r w:rsidDel="00000000" w:rsidR="00000000" w:rsidRPr="00000000">
        <w:rPr>
          <w:rtl w:val="0"/>
        </w:rPr>
        <w:t xml:space="preserve">8. Інтегрування функції комплексної змінної. Інтегральна формула Коші. 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Якщо однозначна функція f(z)=u(x;y)+iv(x;y) визначена та неперервна в області D, а L – кусково-гладка крива, яка належить D, то інтеграл функції f(z) вздовж кривої L обчислюється за формулою:</w:t>
      </w:r>
    </w:p>
    <w:p w:rsidR="00000000" w:rsidDel="00000000" w:rsidP="00000000" w:rsidRDefault="00000000" w:rsidRPr="00000000" w14:paraId="0000003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29269" cy="515148"/>
            <wp:effectExtent b="0" l="0" r="0" t="0"/>
            <wp:docPr id="157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269" cy="515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Інтегральна формула Коші має такий вигляд:</w:t>
      </w:r>
    </w:p>
    <w:p w:rsidR="00000000" w:rsidDel="00000000" w:rsidP="00000000" w:rsidRDefault="00000000" w:rsidRPr="00000000" w14:paraId="0000003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Відмітною рисою такого інтеграла є: </w:t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pBdr>
          <w:right w:color="auto" w:space="30" w:sz="0" w:val="none"/>
        </w:pBdr>
        <w:spacing w:after="0" w:afterAutospacing="0" w:befor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Він береться по замкненій кривій,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spacing w:after="240" w:before="0" w:beforeAutospacing="0" w:line="234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Функція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8300" cy="177800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аналітична в області, яка містить цю криву разом з її внутрішністю,</w:t>
      </w:r>
    </w:p>
    <w:p w:rsidR="00000000" w:rsidDel="00000000" w:rsidP="00000000" w:rsidRDefault="00000000" w:rsidRPr="00000000" w14:paraId="0000003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spacing w:line="360" w:lineRule="auto"/>
        <w:jc w:val="both"/>
        <w:rPr/>
      </w:pPr>
      <w:bookmarkStart w:colFirst="0" w:colLast="0" w:name="_prti8bcsbnzl" w:id="10"/>
      <w:bookmarkEnd w:id="10"/>
      <w:r w:rsidDel="00000000" w:rsidR="00000000" w:rsidRPr="00000000">
        <w:rPr>
          <w:rtl w:val="0"/>
        </w:rPr>
        <w:t xml:space="preserve">9.Числові ряди з комплексними членами. Теорема про абсолютну збіжність ряду. 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Числовий ряд з комплексними членами має вигляд: 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838325" cy="685800"/>
            <wp:effectExtent b="0" l="0" r="0" t="0"/>
            <wp:docPr id="203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color w:val="202124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rtl w:val="0"/>
        </w:rPr>
        <w:t xml:space="preserve">Ряд називається абсолютно збіжним, якщо збігається ряд з модулів його членів. 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color w:val="202124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rtl w:val="0"/>
        </w:rPr>
        <w:t xml:space="preserve">Функціональний ряд з комплексними членами: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color w:val="202124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</w:rPr>
        <w:drawing>
          <wp:inline distB="114300" distT="114300" distL="114300" distR="114300">
            <wp:extent cx="3741487" cy="877263"/>
            <wp:effectExtent b="0" l="0" r="0" t="0"/>
            <wp:docPr id="158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1487" cy="877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color w:val="202124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rtl w:val="0"/>
        </w:rPr>
        <w:t xml:space="preserve">збігається в т.z0, якщо збігається відповідний числовий ряд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</w:rPr>
        <w:drawing>
          <wp:inline distB="114300" distT="114300" distL="114300" distR="114300">
            <wp:extent cx="813455" cy="701254"/>
            <wp:effectExtent b="0" l="0" r="0" t="0"/>
            <wp:docPr id="199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3455" cy="701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color w:val="2021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Ряди з комплексними членами збігаються тоді і тільки тоді, коли сходяться ряди, утворені їх дійсною та уявною частинами.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1"/>
        <w:spacing w:line="360" w:lineRule="auto"/>
        <w:jc w:val="both"/>
        <w:rPr/>
      </w:pPr>
      <w:bookmarkStart w:colFirst="0" w:colLast="0" w:name="_lfwpme9ve8rq" w:id="11"/>
      <w:bookmarkEnd w:id="11"/>
      <w:r w:rsidDel="00000000" w:rsidR="00000000" w:rsidRPr="00000000">
        <w:rPr>
          <w:rtl w:val="0"/>
        </w:rPr>
        <w:t xml:space="preserve">10. Степеневі ряди в комплексній області. Теорема Абеля. </w:t>
      </w:r>
    </w:p>
    <w:p w:rsidR="00000000" w:rsidDel="00000000" w:rsidP="00000000" w:rsidRDefault="00000000" w:rsidRPr="00000000" w14:paraId="0000004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Степеневим називається функціональний ряд, членами якого є степеневі функції з цілим невід’ємним показником, тобто ряд вигляду.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05600" cy="889000"/>
            <wp:effectExtent b="0" l="0" r="0" t="0"/>
            <wp:docPr id="193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z0, c0, c1, …, cn - задані комплексні числа. Числа с0, с1,с2, …сn - коефіцієнти, число c0 - вільний член, z0 - центр степеневого ряду. Якщо за n-ий член вважати член з коефіцієнтом cn тоді вільний член буде “нульовим”. </w:t>
      </w:r>
    </w:p>
    <w:p w:rsidR="00000000" w:rsidDel="00000000" w:rsidP="00000000" w:rsidRDefault="00000000" w:rsidRPr="00000000" w14:paraId="0000004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Деякі коефіцієнти ряду можуть дорівнювати 0 тоді - вигляд степеневого рядку з лише ненульових членів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111432" cy="565465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1432" cy="565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Збіжність степеневого ряду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всякий степеневий ряд збігається в точці z = z0 до суми S = с0. Область збіжності завжди містить принаймні одну точку.</w:t>
      </w:r>
    </w:p>
    <w:p w:rsidR="00000000" w:rsidDel="00000000" w:rsidP="00000000" w:rsidRDefault="00000000" w:rsidRPr="00000000" w14:paraId="00000048">
      <w:pPr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Теорема Абеля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Якщо степеневий ряд збігається в точці z = z1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color w:val="202122"/>
          <w:sz w:val="28"/>
          <w:szCs w:val="28"/>
          <w:highlight w:val="white"/>
          <w:rtl w:val="0"/>
        </w:rPr>
        <w:t xml:space="preserve">≠ z0, то він збігається всюди всередині відкритого круга |z - z0 | &lt; |z1 - z0|, причому в будь-якому замкнутому крузі |z - z0| </w:t>
      </w:r>
      <w:r w:rsidDel="00000000" w:rsidR="00000000" w:rsidRPr="00000000">
        <w:rPr>
          <w:rFonts w:ascii="Gungsuh" w:cs="Gungsuh" w:eastAsia="Gungsuh" w:hAnsi="Gungsuh"/>
          <w:color w:val="4d5156"/>
          <w:sz w:val="28"/>
          <w:szCs w:val="28"/>
          <w:highlight w:val="white"/>
          <w:rtl w:val="0"/>
        </w:rPr>
        <w:t xml:space="preserve">≤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 r &lt; |z1 - z0| збіжність буде рівномірною.</w:t>
      </w:r>
    </w:p>
    <w:p w:rsidR="00000000" w:rsidDel="00000000" w:rsidP="00000000" w:rsidRDefault="00000000" w:rsidRPr="00000000" w14:paraId="00000049">
      <w:pPr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  <w:rtl w:val="0"/>
        </w:rPr>
        <w:t xml:space="preserve">Наслідок 1 -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якщо ряд розбігається в точці z = z2, то він розбігається для усіх z таких що |z - z0| &gt; |z2 - z0|.</w:t>
      </w:r>
    </w:p>
    <w:p w:rsidR="00000000" w:rsidDel="00000000" w:rsidP="00000000" w:rsidRDefault="00000000" w:rsidRPr="00000000" w14:paraId="0000004A">
      <w:pPr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  <w:rtl w:val="0"/>
        </w:rPr>
        <w:t xml:space="preserve">Наслідок 2 -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існує такий круг |z - z0| &lt; R в кожній точці якого ряд збігається абсолютно. 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spacing w:line="360" w:lineRule="auto"/>
        <w:jc w:val="both"/>
        <w:rPr/>
      </w:pPr>
      <w:bookmarkStart w:colFirst="0" w:colLast="0" w:name="_nxb648ialf65" w:id="12"/>
      <w:bookmarkEnd w:id="12"/>
      <w:r w:rsidDel="00000000" w:rsidR="00000000" w:rsidRPr="00000000">
        <w:rPr>
          <w:rtl w:val="0"/>
        </w:rPr>
        <w:t xml:space="preserve">11. Ряд Тейлора та ряд Лорана</w:t>
      </w:r>
    </w:p>
    <w:p w:rsidR="00000000" w:rsidDel="00000000" w:rsidP="00000000" w:rsidRDefault="00000000" w:rsidRPr="00000000" w14:paraId="0000004D">
      <w:pPr>
        <w:spacing w:line="360" w:lineRule="auto"/>
        <w:ind w:right="-891.2598425196836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Ряд Те́йлора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представлення функції у вигляді нескінченної суми доданків, які обчислюються зі значень функцій похідних в одній точці.</w:t>
      </w:r>
    </w:p>
    <w:p w:rsidR="00000000" w:rsidDel="00000000" w:rsidP="00000000" w:rsidRDefault="00000000" w:rsidRPr="00000000" w14:paraId="0000004E">
      <w:pPr>
        <w:spacing w:line="360" w:lineRule="auto"/>
        <w:ind w:left="0" w:right="-891.2598425196836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b5394"/>
          <w:sz w:val="27"/>
          <w:szCs w:val="27"/>
          <w:highlight w:val="white"/>
          <w:rtl w:val="0"/>
        </w:rPr>
        <w:t xml:space="preserve">Ряд Тейлора названий на честь англійського математика </w:t>
      </w:r>
      <w:hyperlink r:id="rId48">
        <w:r w:rsidDel="00000000" w:rsidR="00000000" w:rsidRPr="00000000">
          <w:rPr>
            <w:rFonts w:ascii="Times New Roman" w:cs="Times New Roman" w:eastAsia="Times New Roman" w:hAnsi="Times New Roman"/>
            <w:color w:val="0b5394"/>
            <w:sz w:val="27"/>
            <w:szCs w:val="27"/>
            <w:highlight w:val="white"/>
            <w:rtl w:val="0"/>
          </w:rPr>
          <w:t xml:space="preserve">Брука Тейлора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b5394"/>
          <w:sz w:val="27"/>
          <w:szCs w:val="27"/>
          <w:highlight w:val="white"/>
          <w:rtl w:val="0"/>
        </w:rPr>
        <w:t xml:space="preserve">, який відкрив його в період між </w:t>
      </w:r>
      <w:hyperlink r:id="rId49">
        <w:r w:rsidDel="00000000" w:rsidR="00000000" w:rsidRPr="00000000">
          <w:rPr>
            <w:rFonts w:ascii="Times New Roman" w:cs="Times New Roman" w:eastAsia="Times New Roman" w:hAnsi="Times New Roman"/>
            <w:color w:val="0b5394"/>
            <w:sz w:val="27"/>
            <w:szCs w:val="27"/>
            <w:highlight w:val="white"/>
            <w:rtl w:val="0"/>
          </w:rPr>
          <w:t xml:space="preserve">1712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b5394"/>
          <w:sz w:val="27"/>
          <w:szCs w:val="27"/>
          <w:highlight w:val="white"/>
          <w:rtl w:val="0"/>
        </w:rPr>
        <w:t xml:space="preserve"> і </w:t>
      </w:r>
      <w:hyperlink r:id="rId50">
        <w:r w:rsidDel="00000000" w:rsidR="00000000" w:rsidRPr="00000000">
          <w:rPr>
            <w:rFonts w:ascii="Times New Roman" w:cs="Times New Roman" w:eastAsia="Times New Roman" w:hAnsi="Times New Roman"/>
            <w:color w:val="0b5394"/>
            <w:sz w:val="27"/>
            <w:szCs w:val="27"/>
            <w:highlight w:val="white"/>
            <w:rtl w:val="0"/>
          </w:rPr>
          <w:t xml:space="preserve">1715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b5394"/>
          <w:sz w:val="27"/>
          <w:szCs w:val="27"/>
          <w:highlight w:val="white"/>
          <w:rtl w:val="0"/>
        </w:rPr>
        <w:t xml:space="preserve"> роками.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ind w:right="-891.2598425196836"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Ряд Тейлора дійсної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 або </w:t>
      </w:r>
      <w:hyperlink r:id="rId51">
        <w:r w:rsidDel="00000000" w:rsidR="00000000" w:rsidRPr="00000000">
          <w:rPr>
            <w:rFonts w:ascii="Times New Roman" w:cs="Times New Roman" w:eastAsia="Times New Roman" w:hAnsi="Times New Roman"/>
            <w:b w:val="1"/>
            <w:sz w:val="28"/>
            <w:szCs w:val="28"/>
            <w:highlight w:val="white"/>
            <w:rtl w:val="0"/>
          </w:rPr>
          <w:t xml:space="preserve">комплексної функції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02122"/>
          <w:sz w:val="32"/>
          <w:szCs w:val="32"/>
          <w:highlight w:val="white"/>
          <w:rtl w:val="0"/>
        </w:rPr>
        <w:t xml:space="preserve">f (x)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  яка є </w:t>
      </w:r>
      <w:hyperlink r:id="rId52">
        <w:r w:rsidDel="00000000" w:rsidR="00000000" w:rsidRPr="00000000">
          <w:rPr>
            <w:rFonts w:ascii="Times New Roman" w:cs="Times New Roman" w:eastAsia="Times New Roman" w:hAnsi="Times New Roman"/>
            <w:b w:val="1"/>
            <w:sz w:val="28"/>
            <w:szCs w:val="28"/>
            <w:highlight w:val="white"/>
            <w:rtl w:val="0"/>
          </w:rPr>
          <w:t xml:space="preserve">гладкою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 при </w:t>
      </w:r>
      <w:hyperlink r:id="rId53">
        <w:r w:rsidDel="00000000" w:rsidR="00000000" w:rsidRPr="00000000">
          <w:rPr>
            <w:rFonts w:ascii="Times New Roman" w:cs="Times New Roman" w:eastAsia="Times New Roman" w:hAnsi="Times New Roman"/>
            <w:b w:val="1"/>
            <w:sz w:val="28"/>
            <w:szCs w:val="28"/>
            <w:highlight w:val="white"/>
            <w:rtl w:val="0"/>
          </w:rPr>
          <w:t xml:space="preserve">дійсному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 або </w:t>
      </w:r>
      <w:hyperlink r:id="rId54">
        <w:r w:rsidDel="00000000" w:rsidR="00000000" w:rsidRPr="00000000">
          <w:rPr>
            <w:rFonts w:ascii="Times New Roman" w:cs="Times New Roman" w:eastAsia="Times New Roman" w:hAnsi="Times New Roman"/>
            <w:b w:val="1"/>
            <w:sz w:val="28"/>
            <w:szCs w:val="28"/>
            <w:highlight w:val="white"/>
            <w:rtl w:val="0"/>
          </w:rPr>
          <w:t xml:space="preserve">комплексному</w:t>
        </w:r>
      </w:hyperlink>
      <w:hyperlink r:id="rId55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 чи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02122"/>
          <w:sz w:val="32"/>
          <w:szCs w:val="32"/>
          <w:highlight w:val="white"/>
          <w:rtl w:val="0"/>
        </w:rPr>
        <w:t xml:space="preserve">a ,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є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 </w:t>
      </w:r>
      <w:hyperlink r:id="rId56">
        <w:r w:rsidDel="00000000" w:rsidR="00000000" w:rsidRPr="00000000">
          <w:rPr>
            <w:rFonts w:ascii="Times New Roman" w:cs="Times New Roman" w:eastAsia="Times New Roman" w:hAnsi="Times New Roman"/>
            <w:b w:val="1"/>
            <w:sz w:val="28"/>
            <w:szCs w:val="28"/>
            <w:highlight w:val="white"/>
            <w:rtl w:val="0"/>
          </w:rPr>
          <w:t xml:space="preserve">степеневим рядом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50">
      <w:pPr>
        <w:spacing w:line="360" w:lineRule="auto"/>
        <w:ind w:right="-891.2598425196836" w:firstLine="720"/>
        <w:jc w:val="center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  <w:drawing>
          <wp:inline distB="114300" distT="114300" distL="114300" distR="114300">
            <wp:extent cx="5067300" cy="569379"/>
            <wp:effectExtent b="0" l="0" r="0" t="0"/>
            <wp:docPr id="143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57"/>
                    <a:srcRect b="0" l="0" r="0" t="1580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69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ind w:left="0" w:right="-891.2598425196836" w:firstLine="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який може бути записаний в компактному </w:t>
      </w:r>
      <w:hyperlink r:id="rId58">
        <w:r w:rsidDel="00000000" w:rsidR="00000000" w:rsidRPr="00000000">
          <w:rPr>
            <w:rFonts w:ascii="Times New Roman" w:cs="Times New Roman" w:eastAsia="Times New Roman" w:hAnsi="Times New Roman"/>
            <w:b w:val="1"/>
            <w:sz w:val="28"/>
            <w:szCs w:val="28"/>
            <w:highlight w:val="white"/>
            <w:rtl w:val="0"/>
          </w:rPr>
          <w:t xml:space="preserve">сума-записі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52">
      <w:pPr>
        <w:spacing w:line="360" w:lineRule="auto"/>
        <w:ind w:right="-891.2598425196836" w:firstLine="720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1983024" cy="797768"/>
            <wp:effectExtent b="0" l="0" r="0" t="0"/>
            <wp:docPr id="213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3024" cy="797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ind w:left="0" w:right="-891.2598425196836" w:firstLine="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де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02122"/>
          <w:sz w:val="28"/>
          <w:szCs w:val="28"/>
          <w:highlight w:val="white"/>
          <w:rtl w:val="0"/>
        </w:rPr>
        <w:t xml:space="preserve">n!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 означає </w:t>
      </w:r>
      <w:hyperlink r:id="rId60">
        <w:r w:rsidDel="00000000" w:rsidR="00000000" w:rsidRPr="00000000">
          <w:rPr>
            <w:rFonts w:ascii="Times New Roman" w:cs="Times New Roman" w:eastAsia="Times New Roman" w:hAnsi="Times New Roman"/>
            <w:b w:val="1"/>
            <w:sz w:val="28"/>
            <w:szCs w:val="28"/>
            <w:highlight w:val="white"/>
            <w:rtl w:val="0"/>
          </w:rPr>
          <w:t xml:space="preserve">факторіал</w:t>
        </w:r>
      </w:hyperlink>
      <w:r w:rsidDel="00000000" w:rsidR="00000000" w:rsidRPr="00000000">
        <w:rPr>
          <w:rFonts w:ascii="Times New Roman" w:cs="Times New Roman" w:eastAsia="Times New Roman" w:hAnsi="Times New Roman"/>
          <w:i w:val="1"/>
          <w:color w:val="202122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803910" cy="259596"/>
            <wp:effectExtent b="0" l="0" r="0" t="0"/>
            <wp:docPr id="223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3910" cy="259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02122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означає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02122"/>
          <w:sz w:val="28"/>
          <w:szCs w:val="28"/>
          <w:highlight w:val="white"/>
          <w:rtl w:val="0"/>
        </w:rPr>
        <w:t xml:space="preserve"> n-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ну  </w:t>
      </w:r>
      <w:hyperlink r:id="rId62">
        <w:r w:rsidDel="00000000" w:rsidR="00000000" w:rsidRPr="00000000">
          <w:rPr>
            <w:rFonts w:ascii="Times New Roman" w:cs="Times New Roman" w:eastAsia="Times New Roman" w:hAnsi="Times New Roman"/>
            <w:b w:val="1"/>
            <w:sz w:val="28"/>
            <w:szCs w:val="28"/>
            <w:highlight w:val="white"/>
            <w:rtl w:val="0"/>
          </w:rPr>
          <w:t xml:space="preserve">похідну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 від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02122"/>
          <w:sz w:val="28"/>
          <w:szCs w:val="28"/>
          <w:highlight w:val="white"/>
          <w:rtl w:val="0"/>
        </w:rPr>
        <w:t xml:space="preserve"> f 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в точці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02122"/>
          <w:sz w:val="28"/>
          <w:szCs w:val="28"/>
          <w:highlight w:val="white"/>
          <w:rtl w:val="0"/>
        </w:rPr>
        <w:t xml:space="preserve"> а. 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Похідна нульового порядку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02122"/>
          <w:sz w:val="28"/>
          <w:szCs w:val="28"/>
          <w:highlight w:val="white"/>
          <w:rtl w:val="0"/>
        </w:rPr>
        <w:t xml:space="preserve"> f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визначається як сама по собі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02122"/>
          <w:sz w:val="28"/>
          <w:szCs w:val="28"/>
          <w:highlight w:val="white"/>
          <w:rtl w:val="0"/>
        </w:rPr>
        <w:t xml:space="preserve"> f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тому, що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1966913" cy="319192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319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ряд також називають </w:t>
      </w:r>
      <w:hyperlink r:id="rId64">
        <w:r w:rsidDel="00000000" w:rsidR="00000000" w:rsidRPr="00000000">
          <w:rPr>
            <w:rFonts w:ascii="Times New Roman" w:cs="Times New Roman" w:eastAsia="Times New Roman" w:hAnsi="Times New Roman"/>
            <w:b w:val="1"/>
            <w:sz w:val="28"/>
            <w:szCs w:val="28"/>
            <w:highlight w:val="white"/>
            <w:rtl w:val="0"/>
          </w:rPr>
          <w:t xml:space="preserve">рядом Маклорена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54">
      <w:pPr>
        <w:spacing w:line="360" w:lineRule="auto"/>
        <w:ind w:left="0" w:right="-891.2598425196836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Ряд Тейлора можна використовувати для обчислення значення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  <w:rtl w:val="0"/>
        </w:rPr>
        <w:t xml:space="preserve">цілої функції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 в кожній точці, якщо значення функції і всіх її похідних відомі в одній точці.</w:t>
      </w:r>
    </w:p>
    <w:p w:rsidR="00000000" w:rsidDel="00000000" w:rsidP="00000000" w:rsidRDefault="00000000" w:rsidRPr="00000000" w14:paraId="00000055">
      <w:pPr>
        <w:spacing w:line="360" w:lineRule="auto"/>
        <w:ind w:left="0" w:right="-891.2598425196836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ind w:left="-425.1968503937008" w:right="-891.2598425196836" w:firstLine="425.1968503937008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Ряд Лорана — двосторонній степеневий ряд, у який розкладається комплексна функція f(z). Ряди Лорана застосовують для дослідження комплексної функції у тих випадках, коли розклад у ряд Тейлора не може бути застосований. </w:t>
      </w:r>
    </w:p>
    <w:p w:rsidR="00000000" w:rsidDel="00000000" w:rsidP="00000000" w:rsidRDefault="00000000" w:rsidRPr="00000000" w14:paraId="00000057">
      <w:pPr>
        <w:shd w:fill="ffffff" w:val="clear"/>
        <w:spacing w:after="20" w:before="120" w:line="360" w:lineRule="auto"/>
        <w:ind w:left="0" w:firstLine="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2211312" cy="729621"/>
            <wp:effectExtent b="0" l="0" r="0" t="0"/>
            <wp:docPr id="10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1312" cy="729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-  ряд Лорана</w:t>
      </w:r>
    </w:p>
    <w:p w:rsidR="00000000" w:rsidDel="00000000" w:rsidP="00000000" w:rsidRDefault="00000000" w:rsidRPr="00000000" w14:paraId="00000058">
      <w:pPr>
        <w:shd w:fill="ffffff" w:val="clear"/>
        <w:spacing w:after="20" w:before="120" w:line="360" w:lineRule="auto"/>
        <w:ind w:left="0" w:firstLine="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Ряд Лорана має дві частини:</w:t>
      </w:r>
    </w:p>
    <w:p w:rsidR="00000000" w:rsidDel="00000000" w:rsidP="00000000" w:rsidRDefault="00000000" w:rsidRPr="00000000" w14:paraId="00000059">
      <w:pPr>
        <w:shd w:fill="ffffff" w:val="clear"/>
        <w:spacing w:after="20" w:before="120" w:line="360" w:lineRule="auto"/>
        <w:ind w:left="0" w:firstLine="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3797771" cy="796606"/>
            <wp:effectExtent b="0" l="0" r="0" t="0"/>
            <wp:docPr id="218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7771" cy="796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правильна і головна частини</w:t>
      </w:r>
    </w:p>
    <w:p w:rsidR="00000000" w:rsidDel="00000000" w:rsidP="00000000" w:rsidRDefault="00000000" w:rsidRPr="00000000" w14:paraId="0000005A">
      <w:pPr>
        <w:shd w:fill="ffffff" w:val="clear"/>
        <w:spacing w:after="20" w:before="120" w:line="360" w:lineRule="auto"/>
        <w:ind w:left="0" w:firstLine="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Головна частина : нескінчена кількість членів.</w:t>
      </w:r>
    </w:p>
    <w:p w:rsidR="00000000" w:rsidDel="00000000" w:rsidP="00000000" w:rsidRDefault="00000000" w:rsidRPr="00000000" w14:paraId="0000005B">
      <w:pPr>
        <w:spacing w:line="360" w:lineRule="auto"/>
        <w:ind w:left="-425.1968503937008" w:right="-891.2598425196836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з теореми Лорана:</w:t>
      </w:r>
    </w:p>
    <w:p w:rsidR="00000000" w:rsidDel="00000000" w:rsidP="00000000" w:rsidRDefault="00000000" w:rsidRPr="00000000" w14:paraId="0000005C">
      <w:pPr>
        <w:spacing w:line="360" w:lineRule="auto"/>
        <w:ind w:left="-425.1968503937008" w:right="-891.2598425196836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3143250" cy="1447800"/>
            <wp:effectExtent b="0" l="0" r="0" t="0"/>
            <wp:docPr id="8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12. Нулі функції. Ізольовані особливі точки. </w:t>
      </w:r>
    </w:p>
    <w:p w:rsidR="00000000" w:rsidDel="00000000" w:rsidP="00000000" w:rsidRDefault="00000000" w:rsidRPr="00000000" w14:paraId="0000005D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105600" cy="5016500"/>
            <wp:effectExtent b="0" l="0" r="0" t="0"/>
            <wp:docPr id="10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spacing w:line="360" w:lineRule="auto"/>
        <w:jc w:val="both"/>
        <w:rPr/>
      </w:pPr>
      <w:bookmarkStart w:colFirst="0" w:colLast="0" w:name="_25w29mkkfyod" w:id="13"/>
      <w:bookmarkEnd w:id="13"/>
      <w:r w:rsidDel="00000000" w:rsidR="00000000" w:rsidRPr="00000000">
        <w:rPr>
          <w:rtl w:val="0"/>
        </w:rPr>
        <w:t xml:space="preserve">13. Інтегральна формула Коші. 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3579562" cy="1088715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9562" cy="1088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spacing w:line="360" w:lineRule="auto"/>
        <w:jc w:val="both"/>
        <w:rPr/>
      </w:pPr>
      <w:bookmarkStart w:colFirst="0" w:colLast="0" w:name="_r5626pd05rr" w:id="14"/>
      <w:bookmarkEnd w:id="14"/>
      <w:r w:rsidDel="00000000" w:rsidR="00000000" w:rsidRPr="00000000">
        <w:rPr>
          <w:rtl w:val="0"/>
        </w:rPr>
        <w:t xml:space="preserve">14. Класифікація ізольованих точок за допомогою лоранівського розкладу. </w:t>
      </w:r>
    </w:p>
    <w:p w:rsidR="00000000" w:rsidDel="00000000" w:rsidP="00000000" w:rsidRDefault="00000000" w:rsidRPr="00000000" w14:paraId="00000063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Ізольована особлива точка ф-ї називається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усувною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особливою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точкою, якщо ряд Лорана в області для такої ф-ї не містить від’ємних степенів.</w:t>
      </w:r>
    </w:p>
    <w:p w:rsidR="00000000" w:rsidDel="00000000" w:rsidP="00000000" w:rsidRDefault="00000000" w:rsidRPr="00000000" w14:paraId="00000064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Ізольована особлива точка ф-ї називається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полюсом n-го порядку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якщо ряд Лорана для цієї функції в області містить скінчену кількість від’ємних степенів найвищим з яких є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98500" cy="304800"/>
            <wp:effectExtent b="0" l="0" r="0" t="0"/>
            <wp:docPr id="219" name="image217.gif"/>
            <a:graphic>
              <a:graphicData uri="http://schemas.openxmlformats.org/drawingml/2006/picture">
                <pic:pic>
                  <pic:nvPicPr>
                    <pic:cNvPr id="0" name="image217.gif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.</w:t>
      </w:r>
    </w:p>
    <w:p w:rsidR="00000000" w:rsidDel="00000000" w:rsidP="00000000" w:rsidRDefault="00000000" w:rsidRPr="00000000" w14:paraId="00000065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Ізольована особлива точка ф-ї називається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істотно особливою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якщо ряд Лорана для цієї ф-ї в області містить нескінченну кількість від’ємних степенів.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1"/>
        <w:spacing w:line="360" w:lineRule="auto"/>
        <w:jc w:val="both"/>
        <w:rPr/>
      </w:pPr>
      <w:bookmarkStart w:colFirst="0" w:colLast="0" w:name="_fzeid73ykg0g" w:id="15"/>
      <w:bookmarkEnd w:id="15"/>
      <w:r w:rsidDel="00000000" w:rsidR="00000000" w:rsidRPr="00000000">
        <w:rPr>
          <w:rtl w:val="0"/>
        </w:rPr>
        <w:t xml:space="preserve">15. Лишки, їх обчислення. 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6105600" cy="48006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/>
        <w:drawing>
          <wp:inline distB="114300" distT="114300" distL="114300" distR="114300">
            <wp:extent cx="3752850" cy="571500"/>
            <wp:effectExtent b="0" l="0" r="0" t="0"/>
            <wp:docPr id="8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spacing w:line="360" w:lineRule="auto"/>
        <w:jc w:val="both"/>
        <w:rPr/>
      </w:pPr>
      <w:bookmarkStart w:colFirst="0" w:colLast="0" w:name="_uox8qja4cfe4" w:id="16"/>
      <w:bookmarkEnd w:id="16"/>
      <w:r w:rsidDel="00000000" w:rsidR="00000000" w:rsidRPr="00000000">
        <w:rPr>
          <w:rtl w:val="0"/>
        </w:rPr>
        <w:t xml:space="preserve">16. Теорема Коші про лишки. 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6105600" cy="5892800"/>
            <wp:effectExtent b="0" l="0" r="0" t="0"/>
            <wp:docPr id="117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589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1"/>
        <w:spacing w:line="360" w:lineRule="auto"/>
        <w:jc w:val="center"/>
        <w:rPr/>
      </w:pPr>
      <w:bookmarkStart w:colFirst="0" w:colLast="0" w:name="_ccit5vj5anz4" w:id="17"/>
      <w:bookmarkEnd w:id="17"/>
      <w:r w:rsidDel="00000000" w:rsidR="00000000" w:rsidRPr="00000000">
        <w:rPr>
          <w:rtl w:val="0"/>
        </w:rPr>
        <w:t xml:space="preserve">КРАТНІ ІНТЕГРАЛИ</w:t>
      </w:r>
    </w:p>
    <w:p w:rsidR="00000000" w:rsidDel="00000000" w:rsidP="00000000" w:rsidRDefault="00000000" w:rsidRPr="00000000" w14:paraId="0000006F">
      <w:pPr>
        <w:pStyle w:val="Heading1"/>
        <w:spacing w:line="360" w:lineRule="auto"/>
        <w:jc w:val="both"/>
        <w:rPr/>
      </w:pPr>
      <w:bookmarkStart w:colFirst="0" w:colLast="0" w:name="_hsclizsbhy6c" w:id="18"/>
      <w:bookmarkEnd w:id="18"/>
      <w:r w:rsidDel="00000000" w:rsidR="00000000" w:rsidRPr="00000000">
        <w:rPr>
          <w:rtl w:val="0"/>
        </w:rPr>
        <w:t xml:space="preserve">1. Означення подвійного інтеграла. Достатня умова існування подвійного</w:t>
      </w:r>
    </w:p>
    <w:p w:rsidR="00000000" w:rsidDel="00000000" w:rsidP="00000000" w:rsidRDefault="00000000" w:rsidRPr="00000000" w14:paraId="00000070">
      <w:pPr>
        <w:pStyle w:val="Heading1"/>
        <w:spacing w:line="360" w:lineRule="auto"/>
        <w:jc w:val="both"/>
        <w:rPr/>
      </w:pPr>
      <w:bookmarkStart w:colFirst="0" w:colLast="0" w:name="_52ogqsxeswg4" w:id="19"/>
      <w:bookmarkEnd w:id="19"/>
      <w:r w:rsidDel="00000000" w:rsidR="00000000" w:rsidRPr="00000000">
        <w:rPr>
          <w:rtl w:val="0"/>
        </w:rPr>
        <w:t xml:space="preserve">інтеграла. Геометричний зміст подвійного інтеграла. </w:t>
      </w:r>
    </w:p>
    <w:p w:rsidR="00000000" w:rsidDel="00000000" w:rsidP="00000000" w:rsidRDefault="00000000" w:rsidRPr="00000000" w14:paraId="0000007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Подвійним інтегралом функції  z = f(x,y) по області D називається границя</w:t>
      </w:r>
    </w:p>
    <w:p w:rsidR="00000000" w:rsidDel="00000000" w:rsidP="00000000" w:rsidRDefault="00000000" w:rsidRPr="00000000" w14:paraId="00000072">
      <w:pPr>
        <w:spacing w:after="240" w:before="240" w:line="320.7272727272727" w:lineRule="auto"/>
        <w:ind w:left="1380" w:firstLine="0"/>
        <w:rPr/>
      </w:pPr>
      <w:r w:rsidDel="00000000" w:rsidR="00000000" w:rsidRPr="00000000">
        <w:rPr>
          <w:rtl w:val="0"/>
        </w:rPr>
        <w:t xml:space="preserve">   </w:t>
        <w:tab/>
      </w:r>
      <m:oMath>
        <m:r>
          <w:rPr/>
          <m:t xml:space="preserve">I= </m:t>
        </m:r>
        <m:limLow>
          <m:limLowPr>
            <m:ctrlPr>
              <w:rPr/>
            </m:ctrlPr>
          </m:limLowPr>
          <m:e>
            <m:r>
              <w:rPr/>
              <m:t>lim</m:t>
            </m:r>
          </m:e>
          <m:lim>
            <m:r>
              <w:rPr/>
              <m:t>λ</m:t>
            </m:r>
            <m:r>
              <w:rPr/>
              <m:t>→</m:t>
            </m:r>
            <m:r>
              <w:rPr/>
              <m:t xml:space="preserve">0</m:t>
            </m:r>
          </m:lim>
        </m:limLow>
        <m:r>
          <w:rPr/>
          <m:t xml:space="preserve">=</m:t>
        </m:r>
        <m:limLow>
          <m:limLowPr>
            <m:ctrlPr>
              <w:rPr/>
            </m:ctrlPr>
          </m:limLowPr>
          <m:e>
            <m:r>
              <w:rPr/>
              <m:t>lim</m:t>
            </m:r>
          </m:e>
          <m:lim>
            <m:r>
              <w:rPr/>
              <m:t>λ</m:t>
            </m:r>
            <m:r>
              <w:rPr/>
              <m:t>→</m:t>
            </m:r>
            <m:r>
              <w:rPr/>
              <m:t xml:space="preserve">0</m:t>
            </m:r>
          </m:lim>
        </m:limLow>
        <m:nary>
          <m:naryPr>
            <m:chr m:val="∑"/>
            <m:ctrlPr>
              <w:rPr/>
            </m:ctrlPr>
          </m:naryPr>
          <m:sub>
            <m:r>
              <w:rPr/>
              <m:t xml:space="preserve">k=0</m:t>
            </m:r>
          </m:sub>
          <m:sup>
            <m:r>
              <w:rPr/>
              <m:t xml:space="preserve">n-1</m:t>
            </m:r>
          </m:sup>
        </m:nary>
        <m:r>
          <w:rPr/>
          <m:t xml:space="preserve">f(</m:t>
        </m:r>
        <m:sSub>
          <m:sSubPr>
            <m:ctrlPr>
              <w:rPr/>
            </m:ctrlPr>
          </m:sSubPr>
          <m:e>
            <m:r>
              <w:rPr/>
              <m:t>ξ</m:t>
            </m:r>
          </m:e>
          <m:sub>
            <m:r>
              <w:rPr/>
              <m:t xml:space="preserve">k</m:t>
            </m:r>
          </m:sub>
        </m:sSub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>η</m:t>
            </m:r>
          </m:e>
          <m:sub>
            <m:r>
              <w:rPr/>
              <m:t xml:space="preserve">k</m:t>
            </m:r>
          </m:sub>
        </m:sSub>
        <m:r>
          <w:rPr/>
          <m:t xml:space="preserve">)</m:t>
        </m:r>
        <m:r>
          <w:rPr/>
          <m:t>△</m:t>
        </m:r>
        <m:sSub>
          <m:sSubPr>
            <m:ctrlPr>
              <w:rPr/>
            </m:ctrlPr>
          </m:sSubPr>
          <m:e>
            <m:r>
              <w:rPr/>
              <m:t xml:space="preserve">S</m:t>
            </m:r>
          </m:e>
          <m:sub>
            <m:r>
              <w:rPr/>
              <m:t xml:space="preserve">k</m:t>
            </m:r>
          </m:sub>
        </m:sSub>
        <m:r>
          <w:rPr/>
          <m:t xml:space="preserve">,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="320.7272727272727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="320.7272727272727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="320.7272727272727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яка не залежить від  T-розбиття та вибору точок (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ξ</w:t>
      </w:r>
      <w:r w:rsidDel="00000000" w:rsidR="00000000" w:rsidRPr="00000000">
        <w:rPr>
          <w:rFonts w:ascii="Times New Roman" w:cs="Times New Roman" w:eastAsia="Times New Roman" w:hAnsi="Times New Roman"/>
          <w:i w:val="1"/>
          <w:vertAlign w:val="subscript"/>
          <w:rtl w:val="0"/>
        </w:rPr>
        <w:t xml:space="preserve">k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, η</w:t>
      </w:r>
      <w:r w:rsidDel="00000000" w:rsidR="00000000" w:rsidRPr="00000000">
        <w:rPr>
          <w:rFonts w:ascii="Times New Roman" w:cs="Times New Roman" w:eastAsia="Times New Roman" w:hAnsi="Times New Roman"/>
          <w:i w:val="1"/>
          <w:vertAlign w:val="subscript"/>
          <w:rtl w:val="0"/>
        </w:rPr>
        <w:t xml:space="preserve">k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 і позначається</w:t>
      </w:r>
    </w:p>
    <w:p w:rsidR="00000000" w:rsidDel="00000000" w:rsidP="00000000" w:rsidRDefault="00000000" w:rsidRPr="00000000" w14:paraId="00000076">
      <w:pPr>
        <w:spacing w:after="240" w:before="240" w:line="320.7272727272727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</w:t>
      </w:r>
      <m:oMath>
        <m:r>
          <w:rPr>
            <w:rFonts w:ascii="Times New Roman" w:cs="Times New Roman" w:eastAsia="Times New Roman" w:hAnsi="Times New Roman"/>
          </w:rPr>
          <m:t xml:space="preserve">I=</m:t>
        </m:r>
        <m:nary>
          <m:naryPr>
            <m:chr m:val="∫"/>
            <m:ctrlPr>
              <w:rPr>
                <w:rFonts w:ascii="Times New Roman" w:cs="Times New Roman" w:eastAsia="Times New Roman" w:hAnsi="Times New Roman"/>
              </w:rPr>
            </m:ctrlPr>
          </m:naryPr>
          <m:sub>
            <m:r>
              <w:rPr>
                <w:rFonts w:ascii="Times New Roman" w:cs="Times New Roman" w:eastAsia="Times New Roman" w:hAnsi="Times New Roman"/>
              </w:rPr>
              <m:t xml:space="preserve">D</m:t>
            </m:r>
          </m:sub>
          <m:sup/>
        </m:nary>
        <m:nary>
          <m:naryPr>
            <m:chr m:val="∫"/>
            <m:ctrlPr>
              <w:rPr>
                <w:rFonts w:ascii="Times New Roman" w:cs="Times New Roman" w:eastAsia="Times New Roman" w:hAnsi="Times New Roman"/>
              </w:rPr>
            </m:ctrlPr>
          </m:naryPr>
          <m:sub/>
          <m:sup/>
        </m:nary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f(x,y)dS.</w:t>
      </w:r>
    </w:p>
    <w:p w:rsidR="00000000" w:rsidDel="00000000" w:rsidP="00000000" w:rsidRDefault="00000000" w:rsidRPr="00000000" w14:paraId="00000077">
      <w:pPr>
        <w:spacing w:after="240" w:before="240" w:line="320.7272727272727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ТЕОРЕМА 2 (достатня умова  існування подвійного інтеграла). Якщо виконуються умови: 1) область (σ) – квадрована, 2) функція f(x,y) обмежена в області (σ) і безперервна всюди за винятком деякої множини точок площі нуль, то f(x,y) інтегрована в області ( σ).</w:t>
      </w:r>
    </w:p>
    <w:p w:rsidR="00000000" w:rsidDel="00000000" w:rsidP="00000000" w:rsidRDefault="00000000" w:rsidRPr="00000000" w14:paraId="00000078">
      <w:pPr>
        <w:spacing w:after="240" w:before="240" w:line="320.7272727272727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Геометричний зміст подвійного інтеграла- </w:t>
      </w:r>
      <w:r w:rsidDel="00000000" w:rsidR="00000000" w:rsidRPr="00000000">
        <w:rPr>
          <w:sz w:val="24"/>
          <w:szCs w:val="24"/>
          <w:rtl w:val="0"/>
        </w:rPr>
        <w:t xml:space="preserve">подвійний інтеграл дорівнює об’єму циліндричного тіла, тобто тіла обмеженого зверху поверхнею z=f(x, y) , знизу – областю D в площині ХОУ, з боків – циліндричною поверхнею, напрямки якої збігаються з межею області D, а твірні паралельні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="320.7272727272727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1"/>
        <w:spacing w:line="360" w:lineRule="auto"/>
        <w:jc w:val="both"/>
        <w:rPr/>
      </w:pPr>
      <w:bookmarkStart w:colFirst="0" w:colLast="0" w:name="_16mn11kkaqmz" w:id="20"/>
      <w:bookmarkEnd w:id="20"/>
      <w:r w:rsidDel="00000000" w:rsidR="00000000" w:rsidRPr="00000000">
        <w:rPr>
          <w:rtl w:val="0"/>
        </w:rPr>
        <w:t xml:space="preserve">2. Властивості подвійного інтеграла. 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Нормованість, адитивність, лінійність,збереження знаку, інтегрування нерівностей, оцінка модуля інтеграла, оцінка інтеграла, теорема про середнє 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6105600" cy="29845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6105600" cy="3403600"/>
            <wp:effectExtent b="0" l="0" r="0" t="0"/>
            <wp:docPr id="184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1"/>
        <w:spacing w:line="360" w:lineRule="auto"/>
        <w:jc w:val="both"/>
        <w:rPr/>
      </w:pPr>
      <w:bookmarkStart w:colFirst="0" w:colLast="0" w:name="_jc2py6yqaaxd" w:id="21"/>
      <w:bookmarkEnd w:id="21"/>
      <w:r w:rsidDel="00000000" w:rsidR="00000000" w:rsidRPr="00000000">
        <w:rPr>
          <w:rtl w:val="0"/>
        </w:rPr>
        <w:t xml:space="preserve">3. Обчислення подвійного інтеграла в декартових координатах. </w:t>
      </w:r>
    </w:p>
    <w:p w:rsidR="00000000" w:rsidDel="00000000" w:rsidP="00000000" w:rsidRDefault="00000000" w:rsidRPr="00000000" w14:paraId="00000083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Нехай функція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8000" cy="190500"/>
            <wp:effectExtent b="0" l="0" r="0" t="0"/>
            <wp:docPr id="239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неперервна в прямокутнику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87500" cy="190500"/>
            <wp:effectExtent b="0" l="0" r="0" t="0"/>
            <wp:docPr id="80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 Вираз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6600" cy="177800"/>
            <wp:effectExtent b="0" l="0" r="0" t="0"/>
            <wp:docPr id="110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є елементом площі в декартових прямокутних координатах. Подвійний інтеграл від функції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8000" cy="1905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по області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5900" cy="177800"/>
            <wp:effectExtent b="0" l="0" r="0" t="0"/>
            <wp:docPr id="179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обчислюється за формулою:</w:t>
      </w:r>
    </w:p>
    <w:p w:rsidR="00000000" w:rsidDel="00000000" w:rsidP="00000000" w:rsidRDefault="00000000" w:rsidRPr="00000000" w14:paraId="00000084">
      <w:pPr>
        <w:pBdr>
          <w:right w:color="auto" w:space="30" w:sz="0" w:val="none"/>
        </w:pBd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11400" cy="457200"/>
            <wp:effectExtent b="0" l="0" r="0" t="0"/>
            <wp:docPr id="127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 (1.2)</w:t>
      </w:r>
    </w:p>
    <w:p w:rsidR="00000000" w:rsidDel="00000000" w:rsidP="00000000" w:rsidRDefault="00000000" w:rsidRPr="00000000" w14:paraId="00000085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Якщо поміняти місцями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7800" cy="177800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і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7800" cy="177800"/>
            <wp:effectExtent b="0" l="0" r="0" t="0"/>
            <wp:docPr id="10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в (1.2), то буде справедливою рівність:</w:t>
      </w:r>
    </w:p>
    <w:p w:rsidR="00000000" w:rsidDel="00000000" w:rsidP="00000000" w:rsidRDefault="00000000" w:rsidRPr="00000000" w14:paraId="00000086">
      <w:pPr>
        <w:pBdr>
          <w:right w:color="auto" w:space="30" w:sz="0" w:val="none"/>
        </w:pBd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86000" cy="457200"/>
            <wp:effectExtent b="0" l="0" r="0" t="0"/>
            <wp:docPr id="116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7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останній формулі інтегрування ведеться спочатку по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7800" cy="1778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при сталому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7800" cy="1778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а потім одержаний результат інтегрується по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7800" cy="177800"/>
            <wp:effectExtent b="0" l="0" r="0" t="0"/>
            <wp:docPr id="133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тобто послідовно обчислюється два визначених інтеграли.</w:t>
      </w:r>
    </w:p>
    <w:p w:rsidR="00000000" w:rsidDel="00000000" w:rsidP="00000000" w:rsidRDefault="00000000" w:rsidRPr="00000000" w14:paraId="00000088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Нехай функція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8000" cy="190500"/>
            <wp:effectExtent b="0" l="0" r="0" t="0"/>
            <wp:docPr id="5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неперервна або кусково-неперервна в криволінійній області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59000" cy="2413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де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6400" cy="215900"/>
            <wp:effectExtent b="0" l="0" r="0" t="0"/>
            <wp:docPr id="164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і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3400" cy="2159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функції, які неперервні на відрізку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6400" cy="1905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 Візьмемо область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5900" cy="177800"/>
            <wp:effectExtent b="0" l="0" r="0" t="0"/>
            <wp:docPr id="159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в прямокутник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87500" cy="1905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де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2100" cy="177800"/>
            <wp:effectExtent b="0" l="0" r="0" t="0"/>
            <wp:docPr id="224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найменше значення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6400" cy="215900"/>
            <wp:effectExtent b="0" l="0" r="0" t="0"/>
            <wp:docPr id="197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в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6400" cy="190500"/>
            <wp:effectExtent b="0" l="0" r="0" t="0"/>
            <wp:docPr id="228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4800" cy="177800"/>
            <wp:effectExtent b="0" l="0" r="0" t="0"/>
            <wp:docPr id="214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найбільше значення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6400" cy="215900"/>
            <wp:effectExtent b="0" l="0" r="0" t="0"/>
            <wp:docPr id="155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в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6400" cy="190500"/>
            <wp:effectExtent b="0" l="0" r="0" t="0"/>
            <wp:docPr id="154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(рис. 1.2).</w:t>
      </w:r>
    </w:p>
    <w:p w:rsidR="00000000" w:rsidDel="00000000" w:rsidP="00000000" w:rsidRDefault="00000000" w:rsidRPr="00000000" w14:paraId="00000089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14600" cy="2260600"/>
            <wp:effectExtent b="0" l="0" r="0" t="0"/>
            <wp:docPr id="144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right w:color="auto" w:space="30" w:sz="0" w:val="none"/>
        </w:pBd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7800" cy="177800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0500" cy="190500"/>
            <wp:effectExtent b="0" l="0" r="0" t="0"/>
            <wp:docPr id="172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5000" cy="215900"/>
            <wp:effectExtent b="0" l="0" r="0" t="0"/>
            <wp:docPr id="162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5900" cy="177800"/>
            <wp:effectExtent b="0" l="0" r="0" t="0"/>
            <wp:docPr id="119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3200" cy="177800"/>
            <wp:effectExtent b="0" l="0" r="0" t="0"/>
            <wp:docPr id="4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5000" cy="215900"/>
            <wp:effectExtent b="0" l="0" r="0" t="0"/>
            <wp:docPr id="9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5100" cy="177800"/>
            <wp:effectExtent b="0" l="0" r="0" t="0"/>
            <wp:docPr id="6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7800" cy="177800"/>
            <wp:effectExtent b="0" l="0" r="0" t="0"/>
            <wp:docPr id="171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7800" cy="177800"/>
            <wp:effectExtent b="0" l="0" r="0" t="0"/>
            <wp:docPr id="148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7800" cy="177800"/>
            <wp:effectExtent b="0" l="0" r="0" t="0"/>
            <wp:docPr id="8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right w:color="auto" w:space="30" w:sz="0" w:val="none"/>
        </w:pBdr>
        <w:spacing w:after="240" w:befor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Рис. 1.2</w:t>
      </w:r>
    </w:p>
    <w:p w:rsidR="00000000" w:rsidDel="00000000" w:rsidP="00000000" w:rsidRDefault="00000000" w:rsidRPr="00000000" w14:paraId="0000008C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Визначимо у цьому прямокутнику функцію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6100" cy="190500"/>
            <wp:effectExtent b="0" l="0" r="0" t="0"/>
            <wp:docPr id="232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такими рівностями:</w:t>
      </w:r>
    </w:p>
    <w:p w:rsidR="00000000" w:rsidDel="00000000" w:rsidP="00000000" w:rsidRDefault="00000000" w:rsidRPr="00000000" w14:paraId="0000008D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84563" cy="876300"/>
            <wp:effectExtent b="0" l="0" r="0" t="0"/>
            <wp:docPr id="211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4563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Функція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6100" cy="190500"/>
            <wp:effectExtent b="0" l="0" r="0" t="0"/>
            <wp:docPr id="112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кусково-неперервна в прямокутнику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3200" cy="1778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тому, згідно формулою (1.2), маємо:</w:t>
      </w:r>
    </w:p>
    <w:p w:rsidR="00000000" w:rsidDel="00000000" w:rsidP="00000000" w:rsidRDefault="00000000" w:rsidRPr="00000000" w14:paraId="0000008F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00300" cy="4572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90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Звідси отримаємо наступну формулу:</w:t>
      </w:r>
    </w:p>
    <w:p w:rsidR="00000000" w:rsidDel="00000000" w:rsidP="00000000" w:rsidRDefault="00000000" w:rsidRPr="00000000" w14:paraId="00000093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25700" cy="520700"/>
            <wp:effectExtent b="0" l="0" r="0" t="0"/>
            <wp:docPr id="118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 (1.3)</w:t>
      </w:r>
    </w:p>
    <w:p w:rsidR="00000000" w:rsidDel="00000000" w:rsidP="00000000" w:rsidRDefault="00000000" w:rsidRPr="00000000" w14:paraId="00000094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Якщо область інтегрування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33600" cy="2413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(рис.1.3), то, змінюючи у формулі (1.3) роль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7800" cy="1778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і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7800" cy="177800"/>
            <wp:effectExtent b="0" l="0" r="0" t="0"/>
            <wp:docPr id="7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прийдемо до аналогічної формули:</w:t>
      </w:r>
    </w:p>
    <w:p w:rsidR="00000000" w:rsidDel="00000000" w:rsidP="00000000" w:rsidRDefault="00000000" w:rsidRPr="00000000" w14:paraId="00000095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00300" cy="520700"/>
            <wp:effectExtent b="0" l="0" r="0" t="0"/>
            <wp:docPr id="182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 (1.4)</w:t>
      </w:r>
    </w:p>
    <w:p w:rsidR="00000000" w:rsidDel="00000000" w:rsidP="00000000" w:rsidRDefault="00000000" w:rsidRPr="00000000" w14:paraId="00000096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43200" cy="2451100"/>
            <wp:effectExtent b="0" l="0" r="0" t="0"/>
            <wp:docPr id="8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7800" cy="1778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7800" cy="177800"/>
            <wp:effectExtent b="0" l="0" r="0" t="0"/>
            <wp:docPr id="180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2300" cy="215900"/>
            <wp:effectExtent b="0" l="0" r="0" t="0"/>
            <wp:docPr id="134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2300" cy="215900"/>
            <wp:effectExtent b="0" l="0" r="0" t="0"/>
            <wp:docPr id="5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5100" cy="1778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7800" cy="177800"/>
            <wp:effectExtent b="0" l="0" r="0" t="0"/>
            <wp:docPr id="189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7800" cy="177800"/>
            <wp:effectExtent b="0" l="0" r="0" t="0"/>
            <wp:docPr id="240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7800" cy="177800"/>
            <wp:effectExtent b="0" l="0" r="0" t="0"/>
            <wp:docPr id="186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6200" cy="177800"/>
            <wp:effectExtent b="0" l="0" r="0" t="0"/>
            <wp:docPr id="153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right w:color="auto" w:space="30" w:sz="0" w:val="none"/>
        </w:pBdr>
        <w:spacing w:after="240" w:befor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Рис. 1.3</w:t>
      </w:r>
    </w:p>
    <w:p w:rsidR="00000000" w:rsidDel="00000000" w:rsidP="00000000" w:rsidRDefault="00000000" w:rsidRPr="00000000" w14:paraId="0000009A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Якщо область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5900" cy="177800"/>
            <wp:effectExtent b="0" l="0" r="0" t="0"/>
            <wp:docPr id="140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не задовольняє наведеним для (1.3) і (1.4) умовам, а саме, вертикальні й горизонтальні прямі перетинають її границю більше</w:t>
      </w:r>
    </w:p>
    <w:p w:rsidR="00000000" w:rsidDel="00000000" w:rsidP="00000000" w:rsidRDefault="00000000" w:rsidRPr="00000000" w14:paraId="0000009B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ніж у двох точках, то у цьому випадку область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5900" cy="177800"/>
            <wp:effectExtent b="0" l="0" r="0" t="0"/>
            <wp:docPr id="7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розбивають на частини, як розглянуто вище, й, підсумовуючи одержаний результат по кожній частині, обчислюємо інтеграл по всій області.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1"/>
        <w:spacing w:line="360" w:lineRule="auto"/>
        <w:jc w:val="both"/>
        <w:rPr>
          <w:rFonts w:ascii="Arial" w:cs="Arial" w:eastAsia="Arial" w:hAnsi="Arial"/>
          <w:b w:val="0"/>
          <w:color w:val="3d3d3d"/>
          <w:sz w:val="24"/>
          <w:szCs w:val="24"/>
        </w:rPr>
      </w:pPr>
      <w:bookmarkStart w:colFirst="0" w:colLast="0" w:name="_do384awkzolk" w:id="22"/>
      <w:bookmarkEnd w:id="22"/>
      <w:r w:rsidDel="00000000" w:rsidR="00000000" w:rsidRPr="00000000">
        <w:rPr>
          <w:rtl w:val="0"/>
        </w:rPr>
        <w:t xml:space="preserve">4. Заміна змінних у подвійному інтегралі. </w:t>
        <w:br w:type="textWrapping"/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Нехай у деякій області </w:t>
      </w:r>
      <w:r w:rsidDel="00000000" w:rsidR="00000000" w:rsidRPr="00000000">
        <w:rPr>
          <w:rFonts w:ascii="Arial" w:cs="Arial" w:eastAsia="Arial" w:hAnsi="Arial"/>
          <w:b w:val="0"/>
          <w:i w:val="1"/>
          <w:color w:val="3d3d3d"/>
          <w:sz w:val="24"/>
          <w:szCs w:val="24"/>
          <w:rtl w:val="0"/>
        </w:rPr>
        <w:t xml:space="preserve">D </w:t>
      </w:r>
      <w:r w:rsidDel="00000000" w:rsidR="00000000" w:rsidRPr="00000000">
        <w:rPr>
          <w:rFonts w:ascii="Arial" w:cs="Arial" w:eastAsia="Arial" w:hAnsi="Arial"/>
          <w:b w:val="0"/>
          <w:i w:val="1"/>
          <w:color w:val="3d3d3d"/>
          <w:sz w:val="24"/>
          <w:szCs w:val="24"/>
        </w:rPr>
        <w:drawing>
          <wp:inline distB="114300" distT="114300" distL="114300" distR="114300">
            <wp:extent cx="9525" cy="9525"/>
            <wp:effectExtent b="0" l="0" r="0" t="0"/>
            <wp:docPr id="192" name="image184.gif"/>
            <a:graphic>
              <a:graphicData uri="http://schemas.openxmlformats.org/drawingml/2006/picture">
                <pic:pic>
                  <pic:nvPicPr>
                    <pic:cNvPr id="0" name="image184.gif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 для функції </w:t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</w:rPr>
        <w:drawing>
          <wp:inline distB="114300" distT="114300" distL="114300" distR="114300">
            <wp:extent cx="581025" cy="219075"/>
            <wp:effectExtent b="0" l="0" r="0" t="0"/>
            <wp:docPr id="181" name="image174.gif"/>
            <a:graphic>
              <a:graphicData uri="http://schemas.openxmlformats.org/drawingml/2006/picture">
                <pic:pic>
                  <pic:nvPicPr>
                    <pic:cNvPr id="0" name="image174.gif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</w:rPr>
        <w:drawing>
          <wp:inline distB="114300" distT="114300" distL="114300" distR="114300">
            <wp:extent cx="9525" cy="9525"/>
            <wp:effectExtent b="0" l="0" r="0" t="0"/>
            <wp:docPr id="67" name="image59.gif"/>
            <a:graphic>
              <a:graphicData uri="http://schemas.openxmlformats.org/drawingml/2006/picture">
                <pic:pic>
                  <pic:nvPicPr>
                    <pic:cNvPr id="0" name="image59.gif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 існує подвійний інтеграл </w:t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</w:rPr>
        <w:drawing>
          <wp:inline distB="114300" distT="114300" distL="114300" distR="114300">
            <wp:extent cx="1114425" cy="381000"/>
            <wp:effectExtent b="0" l="0" r="0" t="0"/>
            <wp:docPr id="141" name="image141.gif"/>
            <a:graphic>
              <a:graphicData uri="http://schemas.openxmlformats.org/drawingml/2006/picture">
                <pic:pic>
                  <pic:nvPicPr>
                    <pic:cNvPr id="0" name="image141.gif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 .</w:t>
      </w:r>
    </w:p>
    <w:p w:rsidR="00000000" w:rsidDel="00000000" w:rsidP="00000000" w:rsidRDefault="00000000" w:rsidRPr="00000000" w14:paraId="0000009E">
      <w:pPr>
        <w:pStyle w:val="Heading1"/>
        <w:spacing w:after="160" w:before="160" w:line="350.03076923076924" w:lineRule="auto"/>
        <w:ind w:left="160" w:right="160" w:firstLine="0"/>
        <w:jc w:val="both"/>
        <w:rPr>
          <w:rFonts w:ascii="Arial" w:cs="Arial" w:eastAsia="Arial" w:hAnsi="Arial"/>
          <w:b w:val="0"/>
          <w:color w:val="3d3d3d"/>
          <w:sz w:val="24"/>
          <w:szCs w:val="24"/>
        </w:rPr>
      </w:pPr>
      <w:bookmarkStart w:colFirst="0" w:colLast="0" w:name="_6pgdlmx91m32" w:id="23"/>
      <w:bookmarkEnd w:id="23"/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За допомогою формул:</w:t>
        <w:br w:type="textWrapping"/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</w:rPr>
        <w:drawing>
          <wp:inline distB="114300" distT="114300" distL="114300" distR="114300">
            <wp:extent cx="1219511" cy="684931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511" cy="684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 перейдемо до нових змінних </w:t>
      </w:r>
      <w:r w:rsidDel="00000000" w:rsidR="00000000" w:rsidRPr="00000000">
        <w:rPr>
          <w:rFonts w:ascii="Arial" w:cs="Arial" w:eastAsia="Arial" w:hAnsi="Arial"/>
          <w:b w:val="0"/>
          <w:i w:val="1"/>
          <w:color w:val="3d3d3d"/>
          <w:sz w:val="24"/>
          <w:szCs w:val="24"/>
          <w:rtl w:val="0"/>
        </w:rPr>
        <w:t xml:space="preserve">u</w:t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 і </w:t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</w:rPr>
        <w:drawing>
          <wp:inline distB="114300" distT="114300" distL="114300" distR="114300">
            <wp:extent cx="9525" cy="9525"/>
            <wp:effectExtent b="0" l="0" r="0" t="0"/>
            <wp:docPr id="23" name="image26.gif"/>
            <a:graphic>
              <a:graphicData uri="http://schemas.openxmlformats.org/drawingml/2006/picture">
                <pic:pic>
                  <pic:nvPicPr>
                    <pic:cNvPr id="0" name="image26.gif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1"/>
          <w:color w:val="3d3d3d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9F">
      <w:pPr>
        <w:pStyle w:val="Heading1"/>
        <w:spacing w:after="160" w:before="160" w:line="350.03076923076924" w:lineRule="auto"/>
        <w:ind w:left="160" w:right="160" w:firstLine="0"/>
        <w:jc w:val="both"/>
        <w:rPr>
          <w:rFonts w:ascii="Arial" w:cs="Arial" w:eastAsia="Arial" w:hAnsi="Arial"/>
          <w:b w:val="0"/>
          <w:color w:val="3d3d3d"/>
          <w:sz w:val="24"/>
          <w:szCs w:val="24"/>
        </w:rPr>
      </w:pPr>
      <w:bookmarkStart w:colFirst="0" w:colLast="0" w:name="_k78irsnw553n" w:id="24"/>
      <w:bookmarkEnd w:id="24"/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Будемо вважати, що формули (1) такі, що нові змінні </w:t>
      </w:r>
      <w:r w:rsidDel="00000000" w:rsidR="00000000" w:rsidRPr="00000000">
        <w:rPr>
          <w:rFonts w:ascii="Arial" w:cs="Arial" w:eastAsia="Arial" w:hAnsi="Arial"/>
          <w:b w:val="0"/>
          <w:i w:val="1"/>
          <w:color w:val="3d3d3d"/>
          <w:sz w:val="24"/>
          <w:szCs w:val="24"/>
          <w:rtl w:val="0"/>
        </w:rPr>
        <w:t xml:space="preserve">u</w:t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 і </w:t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</w:rPr>
        <w:drawing>
          <wp:inline distB="114300" distT="114300" distL="114300" distR="114300">
            <wp:extent cx="9525" cy="9525"/>
            <wp:effectExtent b="0" l="0" r="0" t="0"/>
            <wp:docPr id="79" name="image83.gif"/>
            <a:graphic>
              <a:graphicData uri="http://schemas.openxmlformats.org/drawingml/2006/picture">
                <pic:pic>
                  <pic:nvPicPr>
                    <pic:cNvPr id="0" name="image83.gif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1"/>
          <w:color w:val="3d3d3d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 визначаються з них єдиним способом:</w:t>
      </w:r>
    </w:p>
    <w:p w:rsidR="00000000" w:rsidDel="00000000" w:rsidP="00000000" w:rsidRDefault="00000000" w:rsidRPr="00000000" w14:paraId="000000A0">
      <w:pPr>
        <w:pStyle w:val="Heading1"/>
        <w:spacing w:after="160" w:before="160" w:line="350.03076923076924" w:lineRule="auto"/>
        <w:ind w:left="160" w:right="160" w:firstLine="0"/>
        <w:jc w:val="both"/>
        <w:rPr>
          <w:rFonts w:ascii="Arial" w:cs="Arial" w:eastAsia="Arial" w:hAnsi="Arial"/>
          <w:b w:val="0"/>
          <w:color w:val="3d3d3d"/>
          <w:sz w:val="24"/>
          <w:szCs w:val="24"/>
        </w:rPr>
      </w:pPr>
      <w:bookmarkStart w:colFirst="0" w:colLast="0" w:name="_di1kfiqqcr28" w:id="25"/>
      <w:bookmarkEnd w:id="25"/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</w:rPr>
        <w:drawing>
          <wp:inline distB="114300" distT="114300" distL="114300" distR="114300">
            <wp:extent cx="1272491" cy="697818"/>
            <wp:effectExtent b="0" l="0" r="0" t="0"/>
            <wp:docPr id="177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2491" cy="697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 Формули (1) відображають область інтегрування </w:t>
      </w:r>
      <w:r w:rsidDel="00000000" w:rsidR="00000000" w:rsidRPr="00000000">
        <w:rPr>
          <w:rFonts w:ascii="Arial" w:cs="Arial" w:eastAsia="Arial" w:hAnsi="Arial"/>
          <w:b w:val="0"/>
          <w:i w:val="1"/>
          <w:color w:val="3d3d3d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 на площині </w:t>
      </w:r>
      <w:r w:rsidDel="00000000" w:rsidR="00000000" w:rsidRPr="00000000">
        <w:rPr>
          <w:rFonts w:ascii="Arial" w:cs="Arial" w:eastAsia="Arial" w:hAnsi="Arial"/>
          <w:b w:val="0"/>
          <w:i w:val="1"/>
          <w:color w:val="3d3d3d"/>
          <w:sz w:val="24"/>
          <w:szCs w:val="24"/>
          <w:rtl w:val="0"/>
        </w:rPr>
        <w:t xml:space="preserve">хОу</w:t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 на області </w:t>
      </w:r>
      <w:r w:rsidDel="00000000" w:rsidR="00000000" w:rsidRPr="00000000">
        <w:rPr>
          <w:rFonts w:ascii="Arial" w:cs="Arial" w:eastAsia="Arial" w:hAnsi="Arial"/>
          <w:b w:val="0"/>
          <w:i w:val="1"/>
          <w:color w:val="3d3d3d"/>
          <w:sz w:val="24"/>
          <w:szCs w:val="24"/>
          <w:rtl w:val="0"/>
        </w:rPr>
        <w:t xml:space="preserve">G</w:t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 на площині </w:t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</w:rPr>
        <w:drawing>
          <wp:inline distB="114300" distT="114300" distL="114300" distR="114300">
            <wp:extent cx="419100" cy="190500"/>
            <wp:effectExtent b="0" l="0" r="0" t="0"/>
            <wp:docPr id="83" name="image77.gif"/>
            <a:graphic>
              <a:graphicData uri="http://schemas.openxmlformats.org/drawingml/2006/picture">
                <pic:pic>
                  <pic:nvPicPr>
                    <pic:cNvPr id="0" name="image77.gif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 . Формули (2) описують зворотне відображення області </w:t>
      </w:r>
      <w:r w:rsidDel="00000000" w:rsidR="00000000" w:rsidRPr="00000000">
        <w:rPr>
          <w:rFonts w:ascii="Arial" w:cs="Arial" w:eastAsia="Arial" w:hAnsi="Arial"/>
          <w:b w:val="0"/>
          <w:i w:val="1"/>
          <w:color w:val="3d3d3d"/>
          <w:sz w:val="24"/>
          <w:szCs w:val="24"/>
          <w:rtl w:val="0"/>
        </w:rPr>
        <w:t xml:space="preserve">G</w:t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 на область </w:t>
      </w:r>
      <w:r w:rsidDel="00000000" w:rsidR="00000000" w:rsidRPr="00000000">
        <w:rPr>
          <w:rFonts w:ascii="Arial" w:cs="Arial" w:eastAsia="Arial" w:hAnsi="Arial"/>
          <w:b w:val="0"/>
          <w:i w:val="1"/>
          <w:color w:val="3d3d3d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. Таким чином, між точками областей встановлюється взаємно однозначне співвідношення.</w:t>
      </w:r>
    </w:p>
    <w:p w:rsidR="00000000" w:rsidDel="00000000" w:rsidP="00000000" w:rsidRDefault="00000000" w:rsidRPr="00000000" w14:paraId="000000A1">
      <w:pPr>
        <w:pStyle w:val="Heading1"/>
        <w:spacing w:after="160" w:before="160" w:line="350.03076923076924" w:lineRule="auto"/>
        <w:ind w:left="160" w:right="160" w:firstLine="0"/>
        <w:jc w:val="both"/>
        <w:rPr>
          <w:rFonts w:ascii="Arial" w:cs="Arial" w:eastAsia="Arial" w:hAnsi="Arial"/>
          <w:b w:val="0"/>
          <w:color w:val="3d3d3d"/>
          <w:sz w:val="24"/>
          <w:szCs w:val="24"/>
        </w:rPr>
      </w:pPr>
      <w:bookmarkStart w:colFirst="0" w:colLast="0" w:name="_di1kfiqqcr28" w:id="25"/>
      <w:bookmarkEnd w:id="25"/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Справедлива така теорема.</w:t>
      </w:r>
    </w:p>
    <w:p w:rsidR="00000000" w:rsidDel="00000000" w:rsidP="00000000" w:rsidRDefault="00000000" w:rsidRPr="00000000" w14:paraId="000000A2">
      <w:pPr>
        <w:pStyle w:val="Heading1"/>
        <w:spacing w:after="160" w:before="160" w:line="350.03076923076924" w:lineRule="auto"/>
        <w:ind w:left="160" w:right="160" w:firstLine="0"/>
        <w:jc w:val="both"/>
        <w:rPr>
          <w:rFonts w:ascii="Arial" w:cs="Arial" w:eastAsia="Arial" w:hAnsi="Arial"/>
          <w:b w:val="0"/>
          <w:color w:val="3d3d3d"/>
          <w:sz w:val="24"/>
          <w:szCs w:val="24"/>
        </w:rPr>
      </w:pPr>
      <w:bookmarkStart w:colFirst="0" w:colLast="0" w:name="_di1kfiqqcr28" w:id="25"/>
      <w:bookmarkEnd w:id="25"/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Теорема. Якщо перетворення (1) переводить замкнену обмежену область </w:t>
      </w:r>
      <w:r w:rsidDel="00000000" w:rsidR="00000000" w:rsidRPr="00000000">
        <w:rPr>
          <w:rFonts w:ascii="Arial" w:cs="Arial" w:eastAsia="Arial" w:hAnsi="Arial"/>
          <w:b w:val="0"/>
          <w:i w:val="1"/>
          <w:color w:val="3d3d3d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 в замкнену обмежену область </w:t>
      </w:r>
      <w:r w:rsidDel="00000000" w:rsidR="00000000" w:rsidRPr="00000000">
        <w:rPr>
          <w:rFonts w:ascii="Arial" w:cs="Arial" w:eastAsia="Arial" w:hAnsi="Arial"/>
          <w:b w:val="0"/>
          <w:i w:val="1"/>
          <w:color w:val="3d3d3d"/>
          <w:sz w:val="24"/>
          <w:szCs w:val="24"/>
          <w:rtl w:val="0"/>
        </w:rPr>
        <w:t xml:space="preserve">G</w:t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 і є взаємно однозначним, і якщо функції</w:t>
      </w:r>
    </w:p>
    <w:p w:rsidR="00000000" w:rsidDel="00000000" w:rsidP="00000000" w:rsidRDefault="00000000" w:rsidRPr="00000000" w14:paraId="000000A3">
      <w:pPr>
        <w:pStyle w:val="Heading1"/>
        <w:spacing w:after="160" w:before="160" w:line="350.03076923076924" w:lineRule="auto"/>
        <w:ind w:left="0" w:right="160" w:firstLine="0"/>
        <w:jc w:val="both"/>
        <w:rPr>
          <w:rFonts w:ascii="Arial" w:cs="Arial" w:eastAsia="Arial" w:hAnsi="Arial"/>
          <w:b w:val="0"/>
          <w:color w:val="3d3d3d"/>
          <w:sz w:val="24"/>
          <w:szCs w:val="24"/>
          <w:highlight w:val="white"/>
        </w:rPr>
      </w:pPr>
      <w:bookmarkStart w:colFirst="0" w:colLast="0" w:name="_pvhjuqxk6uga" w:id="26"/>
      <w:bookmarkEnd w:id="26"/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(1) мають в області </w:t>
      </w:r>
      <w:r w:rsidDel="00000000" w:rsidR="00000000" w:rsidRPr="00000000">
        <w:rPr>
          <w:rFonts w:ascii="Arial" w:cs="Arial" w:eastAsia="Arial" w:hAnsi="Arial"/>
          <w:b w:val="0"/>
          <w:i w:val="1"/>
          <w:color w:val="3d3d3d"/>
          <w:sz w:val="24"/>
          <w:szCs w:val="24"/>
          <w:rtl w:val="0"/>
        </w:rPr>
        <w:t xml:space="preserve">G</w:t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rtl w:val="0"/>
        </w:rPr>
        <w:t xml:space="preserve"> неперервні частинні похідні першого порядку і відмінний від нуля визначник</w:t>
        <w:br w:type="textWrapping"/>
      </w:r>
      <w:r w:rsidDel="00000000" w:rsidR="00000000" w:rsidRPr="00000000">
        <w:rPr>
          <w:rFonts w:ascii="Arial" w:cs="Arial" w:eastAsia="Arial" w:hAnsi="Arial"/>
          <w:color w:val="3d3d3d"/>
          <w:sz w:val="26"/>
          <w:szCs w:val="26"/>
        </w:rPr>
        <w:drawing>
          <wp:inline distB="114300" distT="114300" distL="114300" distR="114300">
            <wp:extent cx="1893637" cy="1119596"/>
            <wp:effectExtent b="0" l="0" r="0" t="0"/>
            <wp:docPr id="107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3637" cy="1119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highlight w:val="white"/>
          <w:rtl w:val="0"/>
        </w:rPr>
        <w:t xml:space="preserve">а функція </w:t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highlight w:val="white"/>
        </w:rPr>
        <w:drawing>
          <wp:inline distB="114300" distT="114300" distL="114300" distR="114300">
            <wp:extent cx="581025" cy="219075"/>
            <wp:effectExtent b="0" l="0" r="0" t="0"/>
            <wp:docPr id="225" name="image225.gif"/>
            <a:graphic>
              <a:graphicData uri="http://schemas.openxmlformats.org/drawingml/2006/picture">
                <pic:pic>
                  <pic:nvPicPr>
                    <pic:cNvPr id="0" name="image225.gif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highlight w:val="white"/>
          <w:rtl w:val="0"/>
        </w:rPr>
        <w:t xml:space="preserve"> неперервна в області </w:t>
      </w:r>
      <w:r w:rsidDel="00000000" w:rsidR="00000000" w:rsidRPr="00000000">
        <w:rPr>
          <w:rFonts w:ascii="Arial" w:cs="Arial" w:eastAsia="Arial" w:hAnsi="Arial"/>
          <w:b w:val="0"/>
          <w:i w:val="1"/>
          <w:color w:val="3d3d3d"/>
          <w:sz w:val="24"/>
          <w:szCs w:val="24"/>
          <w:highlight w:val="white"/>
          <w:rtl w:val="0"/>
        </w:rPr>
        <w:t xml:space="preserve">D</w:t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highlight w:val="white"/>
          <w:rtl w:val="0"/>
        </w:rPr>
        <w:t xml:space="preserve">, то справедлива така формула заміни змінних:</w:t>
        <w:br w:type="textWrapping"/>
      </w:r>
      <w:r w:rsidDel="00000000" w:rsidR="00000000" w:rsidRPr="00000000">
        <w:rPr>
          <w:rFonts w:ascii="Arial" w:cs="Arial" w:eastAsia="Arial" w:hAnsi="Arial"/>
          <w:b w:val="0"/>
          <w:color w:val="3d3d3d"/>
          <w:sz w:val="24"/>
          <w:szCs w:val="24"/>
          <w:highlight w:val="white"/>
        </w:rPr>
        <w:drawing>
          <wp:inline distB="114300" distT="114300" distL="114300" distR="114300">
            <wp:extent cx="5274383" cy="892184"/>
            <wp:effectExtent b="0" l="0" r="0" t="0"/>
            <wp:docPr id="176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83" cy="892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1"/>
        <w:spacing w:line="360" w:lineRule="auto"/>
        <w:jc w:val="both"/>
        <w:rPr/>
      </w:pPr>
      <w:bookmarkStart w:colFirst="0" w:colLast="0" w:name="_g5wlytrkn0x9" w:id="27"/>
      <w:bookmarkEnd w:id="27"/>
      <w:r w:rsidDel="00000000" w:rsidR="00000000" w:rsidRPr="00000000">
        <w:rPr>
          <w:rtl w:val="0"/>
        </w:rPr>
        <w:t xml:space="preserve">5. Обчислення подвійного інтеграла у полярній системі координат. </w:t>
      </w:r>
    </w:p>
    <w:p w:rsidR="00000000" w:rsidDel="00000000" w:rsidP="00000000" w:rsidRDefault="00000000" w:rsidRPr="00000000" w14:paraId="000000A6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Нехай у полярній системі координат </w:t>
      </w:r>
      <w:r w:rsidDel="00000000" w:rsidR="00000000" w:rsidRPr="00000000">
        <w:rPr>
          <w:i w:val="1"/>
          <w:sz w:val="24"/>
          <w:szCs w:val="24"/>
          <w:rtl w:val="0"/>
        </w:rPr>
        <w:t xml:space="preserve">(ρ,φ)</w:t>
      </w:r>
      <w:r w:rsidDel="00000000" w:rsidR="00000000" w:rsidRPr="00000000">
        <w:rPr>
          <w:sz w:val="24"/>
          <w:szCs w:val="24"/>
          <w:rtl w:val="0"/>
        </w:rPr>
        <w:t xml:space="preserve"> задана така область D :</w:t>
      </w:r>
    </w:p>
    <w:p w:rsidR="00000000" w:rsidDel="00000000" w:rsidP="00000000" w:rsidRDefault="00000000" w:rsidRPr="00000000" w14:paraId="000000A7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кожен промінь, що проходить через внутрішню точку області, перетинає границю області не більш ніж у двох точках. Припустимо, що область D обмежена кривими </w:t>
      </w:r>
      <w:r w:rsidDel="00000000" w:rsidR="00000000" w:rsidRPr="00000000">
        <w:rPr>
          <w:i w:val="1"/>
          <w:sz w:val="24"/>
          <w:szCs w:val="24"/>
          <w:rtl w:val="0"/>
        </w:rPr>
        <w:t xml:space="preserve">ρ =Ф</w:t>
      </w:r>
      <w:r w:rsidDel="00000000" w:rsidR="00000000" w:rsidRPr="00000000">
        <w:rPr>
          <w:i w:val="1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4"/>
          <w:szCs w:val="24"/>
          <w:rtl w:val="0"/>
        </w:rPr>
        <w:t xml:space="preserve">(φ)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i w:val="1"/>
          <w:sz w:val="24"/>
          <w:szCs w:val="24"/>
          <w:rtl w:val="0"/>
        </w:rPr>
        <w:t xml:space="preserve">ρ =Ф</w:t>
      </w:r>
      <w:r w:rsidDel="00000000" w:rsidR="00000000" w:rsidRPr="00000000">
        <w:rPr>
          <w:i w:val="1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i w:val="1"/>
          <w:sz w:val="24"/>
          <w:szCs w:val="24"/>
          <w:rtl w:val="0"/>
        </w:rPr>
        <w:t xml:space="preserve">(φ)</w:t>
      </w:r>
      <w:r w:rsidDel="00000000" w:rsidR="00000000" w:rsidRPr="00000000">
        <w:rPr>
          <w:sz w:val="24"/>
          <w:szCs w:val="24"/>
          <w:rtl w:val="0"/>
        </w:rPr>
        <w:t xml:space="preserve"> та променями </w:t>
      </w:r>
      <w:r w:rsidDel="00000000" w:rsidR="00000000" w:rsidRPr="00000000">
        <w:rPr>
          <w:i w:val="1"/>
          <w:sz w:val="24"/>
          <w:szCs w:val="24"/>
          <w:rtl w:val="0"/>
        </w:rPr>
        <w:t xml:space="preserve">φ =α</w:t>
      </w:r>
      <w:r w:rsidDel="00000000" w:rsidR="00000000" w:rsidRPr="00000000">
        <w:rPr>
          <w:sz w:val="24"/>
          <w:szCs w:val="24"/>
          <w:rtl w:val="0"/>
        </w:rPr>
        <w:t xml:space="preserve"> и </w:t>
      </w:r>
      <w:r w:rsidDel="00000000" w:rsidR="00000000" w:rsidRPr="00000000">
        <w:rPr>
          <w:i w:val="1"/>
          <w:sz w:val="24"/>
          <w:szCs w:val="24"/>
          <w:rtl w:val="0"/>
        </w:rPr>
        <w:t xml:space="preserve">φ =β</w:t>
      </w:r>
      <w:r w:rsidDel="00000000" w:rsidR="00000000" w:rsidRPr="00000000">
        <w:rPr>
          <w:sz w:val="24"/>
          <w:szCs w:val="24"/>
          <w:rtl w:val="0"/>
        </w:rPr>
        <w:t xml:space="preserve">, причому, </w:t>
      </w:r>
      <w:r w:rsidDel="00000000" w:rsidR="00000000" w:rsidRPr="00000000">
        <w:rPr>
          <w:i w:val="1"/>
          <w:sz w:val="24"/>
          <w:szCs w:val="24"/>
          <w:rtl w:val="0"/>
        </w:rPr>
        <w:t xml:space="preserve">Ф</w:t>
      </w:r>
      <w:r w:rsidDel="00000000" w:rsidR="00000000" w:rsidRPr="00000000">
        <w:rPr>
          <w:i w:val="1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Fonts w:ascii="Arial Unicode MS" w:cs="Arial Unicode MS" w:eastAsia="Arial Unicode MS" w:hAnsi="Arial Unicode MS"/>
          <w:i w:val="1"/>
          <w:sz w:val="24"/>
          <w:szCs w:val="24"/>
          <w:rtl w:val="0"/>
        </w:rPr>
        <w:t xml:space="preserve">(φ)≤Ф</w:t>
      </w:r>
      <w:r w:rsidDel="00000000" w:rsidR="00000000" w:rsidRPr="00000000">
        <w:rPr>
          <w:i w:val="1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i w:val="1"/>
          <w:sz w:val="24"/>
          <w:szCs w:val="24"/>
          <w:rtl w:val="0"/>
        </w:rPr>
        <w:t xml:space="preserve">(φ) </w:t>
      </w:r>
      <w:r w:rsidDel="00000000" w:rsidR="00000000" w:rsidRPr="00000000">
        <w:rPr>
          <w:sz w:val="24"/>
          <w:szCs w:val="24"/>
          <w:rtl w:val="0"/>
        </w:rPr>
        <w:t xml:space="preserve">і </w:t>
      </w:r>
      <w:r w:rsidDel="00000000" w:rsidR="00000000" w:rsidRPr="00000000">
        <w:rPr>
          <w:i w:val="1"/>
          <w:sz w:val="24"/>
          <w:szCs w:val="24"/>
          <w:rtl w:val="0"/>
        </w:rPr>
        <w:t xml:space="preserve">α&lt;β </w:t>
      </w:r>
      <w:r w:rsidDel="00000000" w:rsidR="00000000" w:rsidRPr="00000000">
        <w:rPr>
          <w:sz w:val="24"/>
          <w:szCs w:val="24"/>
          <w:rtl w:val="0"/>
        </w:rPr>
        <w:t xml:space="preserve">( рис. 3.1 а ). Таку область знову будемо називати правильною.</w:t>
      </w:r>
    </w:p>
    <w:p w:rsidR="00000000" w:rsidDel="00000000" w:rsidP="00000000" w:rsidRDefault="00000000" w:rsidRPr="00000000" w14:paraId="000000A8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71700" cy="1511300"/>
            <wp:effectExtent b="0" l="0" r="0" t="0"/>
            <wp:docPr id="222" name="image213.jpg"/>
            <a:graphic>
              <a:graphicData uri="http://schemas.openxmlformats.org/drawingml/2006/picture">
                <pic:pic>
                  <pic:nvPicPr>
                    <pic:cNvPr id="0" name="image213.jp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47900" cy="1689100"/>
            <wp:effectExtent b="0" l="0" r="0" t="0"/>
            <wp:docPr id="137" name="image135.jpg"/>
            <a:graphic>
              <a:graphicData uri="http://schemas.openxmlformats.org/drawingml/2006/picture">
                <pic:pic>
                  <pic:nvPicPr>
                    <pic:cNvPr id="0" name="image135.jp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right w:color="auto" w:space="30" w:sz="0" w:val="none"/>
        </w:pBd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 б</w:t>
      </w:r>
    </w:p>
    <w:p w:rsidR="00000000" w:rsidDel="00000000" w:rsidP="00000000" w:rsidRDefault="00000000" w:rsidRPr="00000000" w14:paraId="000000AA">
      <w:pPr>
        <w:pBdr>
          <w:right w:color="auto" w:space="30" w:sz="0" w:val="none"/>
        </w:pBd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Рис. 3.1</w:t>
      </w:r>
    </w:p>
    <w:p w:rsidR="00000000" w:rsidDel="00000000" w:rsidP="00000000" w:rsidRDefault="00000000" w:rsidRPr="00000000" w14:paraId="000000AB">
      <w:pPr>
        <w:pBdr>
          <w:right w:color="auto" w:space="30" w:sz="0" w:val="none"/>
        </w:pBd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 полярних координатах елемент площі дорівнює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63600" cy="177800"/>
            <wp:effectExtent b="0" l="0" r="0" t="0"/>
            <wp:docPr id="97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 рис. 3.1 б).</w:t>
      </w:r>
    </w:p>
    <w:p w:rsidR="00000000" w:rsidDel="00000000" w:rsidP="00000000" w:rsidRDefault="00000000" w:rsidRPr="00000000" w14:paraId="000000AC">
      <w:pPr>
        <w:pBdr>
          <w:right w:color="auto" w:space="30" w:sz="0" w:val="none"/>
        </w:pBdr>
        <w:spacing w:after="240" w:before="240" w:lineRule="auto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Подвійний інтеграл від неперервної функції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09600" cy="177800"/>
            <wp:effectExtent b="0" l="0" r="0" t="0"/>
            <wp:docPr id="6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по правильній області </w:t>
      </w:r>
      <w:r w:rsidDel="00000000" w:rsidR="00000000" w:rsidRPr="00000000">
        <w:rPr>
          <w:i w:val="1"/>
          <w:sz w:val="24"/>
          <w:szCs w:val="24"/>
          <w:rtl w:val="0"/>
        </w:rPr>
        <w:t xml:space="preserve">D</w:t>
      </w:r>
    </w:p>
    <w:p w:rsidR="00000000" w:rsidDel="00000000" w:rsidP="00000000" w:rsidRDefault="00000000" w:rsidRPr="00000000" w14:paraId="000000AD">
      <w:pPr>
        <w:pBdr>
          <w:right w:color="auto" w:space="30" w:sz="0" w:val="none"/>
        </w:pBd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обчислюється через повторний інтеграл за формулою</w:t>
      </w:r>
    </w:p>
    <w:p w:rsidR="00000000" w:rsidDel="00000000" w:rsidP="00000000" w:rsidRDefault="00000000" w:rsidRPr="00000000" w14:paraId="000000AE">
      <w:pPr>
        <w:pBdr>
          <w:right w:color="auto" w:space="30" w:sz="0" w:val="none"/>
        </w:pBd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44800" cy="520700"/>
            <wp:effectExtent b="0" l="0" r="0" t="0"/>
            <wp:docPr id="170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right w:color="auto" w:space="30" w:sz="0" w:val="none"/>
        </w:pBd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Нехай потрібно обчислити подвійний інтеграл від функції f(x,y) по області D, заданої у прямокутних координатах: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30300" cy="342900"/>
            <wp:effectExtent b="0" l="0" r="0" t="0"/>
            <wp:docPr id="145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Якщо область D - правильна у полярних координатах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6200" cy="177800"/>
            <wp:effectExtent b="0" l="0" r="0" t="0"/>
            <wp:docPr id="156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2600" cy="177800"/>
            <wp:effectExtent b="0" l="0" r="0" t="0"/>
            <wp:docPr id="6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sz w:val="24"/>
          <w:szCs w:val="24"/>
          <w:rtl w:val="0"/>
        </w:rPr>
        <w:t xml:space="preserve">,</w:t>
      </w:r>
      <w:r w:rsidDel="00000000" w:rsidR="00000000" w:rsidRPr="00000000">
        <w:rPr>
          <w:sz w:val="24"/>
          <w:szCs w:val="24"/>
          <w:rtl w:val="0"/>
        </w:rPr>
        <w:t xml:space="preserve"> то обчислення даного інтеграла можна звести до обчислення подвійного інтеграла у полярних координатах. Так як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78200" cy="177800"/>
            <wp:effectExtent b="0" l="0" r="0" t="0"/>
            <wp:docPr id="210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то, таким чином,</w:t>
      </w:r>
    </w:p>
    <w:p w:rsidR="00000000" w:rsidDel="00000000" w:rsidP="00000000" w:rsidRDefault="00000000" w:rsidRPr="00000000" w14:paraId="000000B1">
      <w:pPr>
        <w:pBdr>
          <w:right w:color="auto" w:space="30" w:sz="0" w:val="none"/>
        </w:pBdr>
        <w:spacing w:after="240" w:before="240" w:line="234" w:lineRule="auto"/>
        <w:jc w:val="center"/>
        <w:rPr>
          <w:color w:val="ffffff"/>
          <w:sz w:val="20"/>
          <w:szCs w:val="20"/>
        </w:rPr>
      </w:pPr>
      <w:r w:rsidDel="00000000" w:rsidR="00000000" w:rsidRPr="00000000">
        <w:rPr>
          <w:color w:val="ffffff"/>
          <w:sz w:val="20"/>
          <w:szCs w:val="20"/>
          <w:rtl w:val="0"/>
        </w:rPr>
        <w:t xml:space="preserve">+</w:t>
      </w:r>
      <w:r w:rsidDel="00000000" w:rsidR="00000000" w:rsidRPr="00000000">
        <w:rPr>
          <w:color w:val="ffffff"/>
          <w:sz w:val="20"/>
          <w:szCs w:val="20"/>
        </w:rPr>
        <w:drawing>
          <wp:inline distB="114300" distT="114300" distL="114300" distR="114300">
            <wp:extent cx="3289300" cy="520700"/>
            <wp:effectExtent b="0" l="0" r="0" t="0"/>
            <wp:docPr id="168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1"/>
        <w:spacing w:line="360" w:lineRule="auto"/>
        <w:jc w:val="both"/>
        <w:rPr/>
      </w:pPr>
      <w:bookmarkStart w:colFirst="0" w:colLast="0" w:name="_n14rfhcjgxzj" w:id="28"/>
      <w:bookmarkEnd w:id="28"/>
      <w:r w:rsidDel="00000000" w:rsidR="00000000" w:rsidRPr="00000000">
        <w:rPr>
          <w:rtl w:val="0"/>
        </w:rPr>
        <w:t xml:space="preserve">6. Обчислення статичних моментів плоскої фігури. Координати центра мас. </w:t>
      </w:r>
    </w:p>
    <w:p w:rsidR="00000000" w:rsidDel="00000000" w:rsidP="00000000" w:rsidRDefault="00000000" w:rsidRPr="00000000" w14:paraId="000000B4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b w:val="1"/>
          <w:color w:val="202122"/>
          <w:sz w:val="21"/>
          <w:szCs w:val="21"/>
          <w:highlight w:val="white"/>
          <w:rtl w:val="0"/>
        </w:rPr>
        <w:t xml:space="preserve">Стати́чний моме́нт пло́скої фігу́ри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  відносно довільно обраної осі — геометрична характеристика, що дорівнює сумі добутків площ елементарних поверхонь плоскої фігури 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rtl w:val="0"/>
        </w:rPr>
        <w:t xml:space="preserve">A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vertAlign w:val="subscript"/>
          <w:rtl w:val="0"/>
        </w:rPr>
        <w:t xml:space="preserve">i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 та їх відстаней 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rtl w:val="0"/>
        </w:rPr>
        <w:t xml:space="preserve">r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vertAlign w:val="subscript"/>
          <w:rtl w:val="0"/>
        </w:rPr>
        <w:t xml:space="preserve">i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 від осі, або просто добуток площі фігури 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rtl w:val="0"/>
        </w:rPr>
        <w:t xml:space="preserve">A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 і відстані 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rtl w:val="0"/>
        </w:rPr>
        <w:t xml:space="preserve">r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vertAlign w:val="subscript"/>
          <w:rtl w:val="0"/>
        </w:rPr>
        <w:t xml:space="preserve">0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 від осі до центру мас цієї фігури.</w:t>
      </w:r>
    </w:p>
    <w:p w:rsidR="00000000" w:rsidDel="00000000" w:rsidP="00000000" w:rsidRDefault="00000000" w:rsidRPr="00000000" w14:paraId="000000B5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1362075" cy="419100"/>
            <wp:effectExtent b="0" l="0" r="0" t="0"/>
            <wp:docPr id="221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3219450" cy="2905125"/>
            <wp:effectExtent b="0" l="0" r="0" t="0"/>
            <wp:docPr id="151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Розглянемо переріз у довільній декартовій прямокутній системі координат XOY. Виберемо елемент площі 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rtl w:val="0"/>
        </w:rPr>
        <w:t xml:space="preserve">dA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. Тоді величина</w:t>
      </w:r>
    </w:p>
    <w:p w:rsidR="00000000" w:rsidDel="00000000" w:rsidP="00000000" w:rsidRDefault="00000000" w:rsidRPr="00000000" w14:paraId="000000BA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981075" cy="523875"/>
            <wp:effectExtent b="0" l="0" r="0" t="0"/>
            <wp:docPr id="5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буде називатися 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rtl w:val="0"/>
        </w:rPr>
        <w:t xml:space="preserve">статичним моментом площі A відносно осі X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BB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Аналогічно </w:t>
      </w:r>
      <w:r w:rsidDel="00000000" w:rsidR="00000000" w:rsidRPr="00000000">
        <w:rPr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923925" cy="504825"/>
            <wp:effectExtent b="0" l="0" r="0" t="0"/>
            <wp:docPr id="11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— статичний момент цієї площі відносно осі 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rtl w:val="0"/>
        </w:rPr>
        <w:t xml:space="preserve">Y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BE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Розмірність статичного моменту плоскої фігури — одиниці довжини в третьому степені (м</w:t>
      </w:r>
      <w:r w:rsidDel="00000000" w:rsidR="00000000" w:rsidRPr="00000000">
        <w:rPr>
          <w:color w:val="202122"/>
          <w:sz w:val="21"/>
          <w:szCs w:val="21"/>
          <w:highlight w:val="white"/>
          <w:vertAlign w:val="superscript"/>
          <w:rtl w:val="0"/>
        </w:rPr>
        <w:t xml:space="preserve">3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, см</w:t>
      </w:r>
      <w:r w:rsidDel="00000000" w:rsidR="00000000" w:rsidRPr="00000000">
        <w:rPr>
          <w:color w:val="202122"/>
          <w:sz w:val="21"/>
          <w:szCs w:val="21"/>
          <w:highlight w:val="white"/>
          <w:vertAlign w:val="superscript"/>
          <w:rtl w:val="0"/>
        </w:rPr>
        <w:t xml:space="preserve">3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). Статичний момент може бути додатнім, від'ємним і дорівнювати нулю. На основі викладеного вище, можна записати рівняння для визначення координат центру тяжіння (ваги) 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rtl w:val="0"/>
        </w:rPr>
        <w:t xml:space="preserve">C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 плоскої фігури:</w:t>
      </w:r>
    </w:p>
    <w:p w:rsidR="00000000" w:rsidDel="00000000" w:rsidP="00000000" w:rsidRDefault="00000000" w:rsidRPr="00000000" w14:paraId="000000C0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628650" cy="847725"/>
            <wp:effectExtent b="0" l="0" r="0" t="0"/>
            <wp:docPr id="178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hd w:fill="ffffff" w:val="clear"/>
        <w:spacing w:after="100" w:before="100" w:lineRule="auto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З цих формул випливає: якщо відносно певної осі статичний момент дорівнює 0, ця вісь є 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rtl w:val="0"/>
        </w:rPr>
        <w:t xml:space="preserve">центральною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 (тобто вона проходить через центр тяжіння).</w:t>
      </w:r>
    </w:p>
    <w:p w:rsidR="00000000" w:rsidDel="00000000" w:rsidP="00000000" w:rsidRDefault="00000000" w:rsidRPr="00000000" w14:paraId="000000C2">
      <w:pPr>
        <w:shd w:fill="ffffff" w:val="clear"/>
        <w:spacing w:after="100" w:before="100" w:lineRule="auto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Для обчислення статичних моментів складної фігури її розбивають на простіші частини. При цьому загальний статичний момент буде дорівнювати алгебраїчній сумі статичних моментів окремих частин фігури відносно тієї самої осі:</w:t>
      </w:r>
    </w:p>
    <w:p w:rsidR="00000000" w:rsidDel="00000000" w:rsidP="00000000" w:rsidRDefault="00000000" w:rsidRPr="00000000" w14:paraId="000000C3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3543300" cy="990600"/>
            <wp:effectExtent b="0" l="0" r="0" t="0"/>
            <wp:docPr id="217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1"/>
        <w:spacing w:line="360" w:lineRule="auto"/>
        <w:jc w:val="both"/>
        <w:rPr/>
      </w:pPr>
      <w:bookmarkStart w:colFirst="0" w:colLast="0" w:name="_qbximgopzo1" w:id="29"/>
      <w:bookmarkEnd w:id="29"/>
      <w:r w:rsidDel="00000000" w:rsidR="00000000" w:rsidRPr="00000000">
        <w:rPr>
          <w:rtl w:val="0"/>
        </w:rPr>
        <w:t xml:space="preserve">7. Обчислення моментів інерції плоскої фігури. 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Момент інерції відносно якої-небудь осі дорівнює центральному моменту інерції відносно осі, паралельної даній, плюс добуток площі фігури на квадрат відстані між осями. </w:t>
      </w:r>
      <w:r w:rsidDel="00000000" w:rsidR="00000000" w:rsidRPr="00000000">
        <w:rPr/>
        <w:drawing>
          <wp:inline distB="114300" distT="114300" distL="114300" distR="114300">
            <wp:extent cx="1685925" cy="819150"/>
            <wp:effectExtent b="0" l="0" r="0" t="0"/>
            <wp:docPr id="113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1"/>
        <w:spacing w:line="360" w:lineRule="auto"/>
        <w:jc w:val="both"/>
        <w:rPr/>
      </w:pPr>
      <w:bookmarkStart w:colFirst="0" w:colLast="0" w:name="_9f4w1f34jucj" w:id="30"/>
      <w:bookmarkEnd w:id="30"/>
      <w:r w:rsidDel="00000000" w:rsidR="00000000" w:rsidRPr="00000000">
        <w:rPr>
          <w:rtl w:val="0"/>
        </w:rPr>
        <w:t xml:space="preserve">8. Означення потрійного інтеграла. Достатня умова існування потрійного</w:t>
      </w:r>
    </w:p>
    <w:p w:rsidR="00000000" w:rsidDel="00000000" w:rsidP="00000000" w:rsidRDefault="00000000" w:rsidRPr="00000000" w14:paraId="000000C9">
      <w:pPr>
        <w:pStyle w:val="Heading1"/>
        <w:spacing w:line="360" w:lineRule="auto"/>
        <w:jc w:val="both"/>
        <w:rPr/>
      </w:pPr>
      <w:bookmarkStart w:colFirst="0" w:colLast="0" w:name="_sdzia8uavvz" w:id="31"/>
      <w:bookmarkEnd w:id="31"/>
      <w:r w:rsidDel="00000000" w:rsidR="00000000" w:rsidRPr="00000000">
        <w:rPr>
          <w:rtl w:val="0"/>
        </w:rPr>
        <w:t xml:space="preserve">інтеграла. </w:t>
      </w:r>
    </w:p>
    <w:p w:rsidR="00000000" w:rsidDel="00000000" w:rsidP="00000000" w:rsidRDefault="00000000" w:rsidRPr="00000000" w14:paraId="000000C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Означення: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4120982" cy="5291138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0982" cy="529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246312" cy="1143599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6312" cy="1143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Потрійний інтеграл є безпосереднім узагальненням подвійного інтеграла на тривимірний простір. Теорія потрійного інтеграла аналогічна теорії подвійного інтеграла, тому в більшості випадків ми обмежимося лише формулюваннями тверджень і короткими поясненнями. </w:t>
      </w:r>
      <w:r w:rsidDel="00000000" w:rsidR="00000000" w:rsidRPr="00000000">
        <w:rPr>
          <w:b w:val="1"/>
          <w:rtl w:val="0"/>
        </w:rPr>
        <w:t xml:space="preserve">Теорема (достатня умова інтегрованості функції):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  <w:t xml:space="preserve"> Якщо функція f (x, y,z) неперервна в обмеженій замкненій області V , то вона в цій області інтегрована.</w:t>
      </w:r>
    </w:p>
    <w:p w:rsidR="00000000" w:rsidDel="00000000" w:rsidP="00000000" w:rsidRDefault="00000000" w:rsidRPr="00000000" w14:paraId="000000CD">
      <w:pPr>
        <w:pStyle w:val="Heading1"/>
        <w:spacing w:line="360" w:lineRule="auto"/>
        <w:jc w:val="both"/>
        <w:rPr/>
      </w:pPr>
      <w:bookmarkStart w:colFirst="0" w:colLast="0" w:name="_bmi6hcm1lxif" w:id="32"/>
      <w:bookmarkEnd w:id="32"/>
      <w:r w:rsidDel="00000000" w:rsidR="00000000" w:rsidRPr="00000000">
        <w:rPr>
          <w:rtl w:val="0"/>
        </w:rPr>
        <w:t xml:space="preserve">9. Обчислення потрійного інтеграла у декартовій системі координат. 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6105600" cy="2921000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827463" cy="3272834"/>
            <wp:effectExtent b="0" l="0" r="0" t="0"/>
            <wp:docPr id="150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7463" cy="3272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6105600" cy="3429000"/>
            <wp:effectExtent b="0" l="0" r="0" t="0"/>
            <wp:docPr id="195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1"/>
        <w:spacing w:line="360" w:lineRule="auto"/>
        <w:jc w:val="both"/>
        <w:rPr/>
      </w:pPr>
      <w:bookmarkStart w:colFirst="0" w:colLast="0" w:name="_8tk9iz6lfp9g" w:id="33"/>
      <w:bookmarkEnd w:id="33"/>
      <w:r w:rsidDel="00000000" w:rsidR="00000000" w:rsidRPr="00000000">
        <w:rPr>
          <w:rtl w:val="0"/>
        </w:rPr>
        <w:t xml:space="preserve">10.Обчислення потрійного інтеграла в криволінійних координатах. 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Нехай f (x, y, z) функції задана і неперервна в області V ⊂ </w:t>
      </w:r>
      <m:oMath>
        <m:sSup>
          <m:sSupPr>
            <m:ctrlPr>
              <w:rPr/>
            </m:ctrlPr>
          </m:sSup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R </m:t>
                </m:r>
              </m:e>
              <m:sup>
                <m:r>
                  <w:rPr/>
                  <m:t xml:space="preserve">3</m:t>
                </m:r>
              </m:sup>
            </m:sSup>
            <m:r>
              <w:rPr/>
              <m:t xml:space="preserve"> </m:t>
            </m:r>
          </m:e>
          <m:sup/>
        </m:sSup>
      </m:oMath>
      <w:r w:rsidDel="00000000" w:rsidR="00000000" w:rsidRPr="00000000">
        <w:rPr>
          <w:rtl w:val="0"/>
        </w:rPr>
        <w:t xml:space="preserve">. Припустимо, що область V обмежена знизу поверхнею z = </w:t>
      </w: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1</m:t>
            </m:r>
          </m:sub>
        </m:sSub>
        <m:r>
          <w:rPr/>
          <m:t xml:space="preserve">(x,y)</m:t>
        </m:r>
      </m:oMath>
      <w:r w:rsidDel="00000000" w:rsidR="00000000" w:rsidRPr="00000000">
        <w:rPr>
          <w:rtl w:val="0"/>
        </w:rPr>
        <w:t xml:space="preserve"> , зверху - поверхнею </w:t>
      </w:r>
      <m:oMath>
        <m:r>
          <w:rPr/>
          <m:t xml:space="preserve">z=</m:t>
        </m:r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2</m:t>
            </m:r>
          </m:sub>
        </m:sSub>
        <m:r>
          <w:rPr/>
          <m:t xml:space="preserve">(x,y)</m:t>
        </m:r>
      </m:oMath>
      <w:r w:rsidDel="00000000" w:rsidR="00000000" w:rsidRPr="00000000">
        <w:rPr>
          <w:rtl w:val="0"/>
        </w:rPr>
        <w:t xml:space="preserve">, а збоку циліндричною  поверхнею, твірні якої паралельні осі </w:t>
      </w:r>
      <m:oMath>
        <m:sSub>
          <m:sSubPr>
            <m:ctrlPr>
              <w:rPr/>
            </m:ctrlPr>
          </m:sSubPr>
          <m:e>
            <m:r>
              <w:rPr/>
              <m:t xml:space="preserve">O</m:t>
            </m:r>
          </m:e>
          <m:sub>
            <m:r>
              <w:rPr/>
              <m:t xml:space="preserve">z</m:t>
            </m:r>
          </m:sub>
        </m:sSub>
      </m:oMath>
      <w:r w:rsidDel="00000000" w:rsidR="00000000" w:rsidRPr="00000000">
        <w:rPr>
          <w:rtl w:val="0"/>
        </w:rPr>
        <w:t xml:space="preserve">. Позначимо D - проекція області V на площину xOy. Припустимо додатково </w:t>
      </w: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1</m:t>
            </m:r>
          </m:sub>
        </m:sSub>
        <m:r>
          <w:rPr/>
          <m:t xml:space="preserve">(x,y)</m:t>
        </m:r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≤</w:t>
      </w: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2</m:t>
            </m:r>
          </m:sub>
        </m:sSub>
        <m:r>
          <w:rPr/>
          <m:t xml:space="preserve">(x,y)</m:t>
        </m:r>
      </m:oMath>
      <w:r w:rsidDel="00000000" w:rsidR="00000000" w:rsidRPr="00000000">
        <w:rPr>
          <w:rtl w:val="0"/>
        </w:rPr>
        <w:t xml:space="preserve">, для будь-якої точки (x,y) області першого роду D. Нехай область D обмежена кривими </w:t>
      </w:r>
      <m:oMath>
        <m:r>
          <w:rPr/>
          <m:t xml:space="preserve">y= 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1</m:t>
            </m:r>
          </m:sub>
        </m:sSub>
        <m:r>
          <w:rPr/>
          <m:t xml:space="preserve">(x) і y = 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2</m:t>
            </m:r>
          </m:sub>
        </m:sSub>
        <m:r>
          <w:rPr/>
          <m:t xml:space="preserve">(x),  </m:t>
        </m:r>
        <m:sSub>
          <m:sSubPr>
            <m:ctrlPr>
              <w:rPr/>
            </m:ctrlPr>
          </m:sSubPr>
          <m:e>
            <m:r>
              <w:rPr/>
              <m:t>∀</m:t>
            </m:r>
          </m:e>
          <m:sub>
            <m:r>
              <w:rPr/>
              <m:t xml:space="preserve">x</m:t>
            </m:r>
          </m:sub>
        </m:sSub>
        <m:r>
          <w:rPr/>
          <m:t xml:space="preserve"> </m:t>
        </m:r>
        <m:r>
          <w:rPr/>
          <m:t>∈</m:t>
        </m:r>
        <m:r>
          <w:rPr/>
          <m:t xml:space="preserve"> [a,b].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1"/>
        <w:spacing w:line="360" w:lineRule="auto"/>
        <w:jc w:val="both"/>
        <w:rPr/>
      </w:pPr>
      <w:bookmarkStart w:colFirst="0" w:colLast="0" w:name="_s3etcjjjtl52" w:id="34"/>
      <w:bookmarkEnd w:id="34"/>
      <w:r w:rsidDel="00000000" w:rsidR="00000000" w:rsidRPr="00000000">
        <w:rPr>
          <w:rtl w:val="0"/>
        </w:rPr>
        <w:t xml:space="preserve">11.Обчислення потрійного інтеграла у циліндричній системі координат. 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При переході від прямокутних координат x, y, z до циліндричних </w:t>
      </w:r>
      <w:r w:rsidDel="00000000" w:rsidR="00000000" w:rsidRPr="00000000">
        <w:rPr/>
        <w:drawing>
          <wp:inline distB="114300" distT="114300" distL="114300" distR="114300">
            <wp:extent cx="438150" cy="190500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пов’язаних з x, y, z співвідношеннями 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3429000" cy="628650"/>
            <wp:effectExtent b="0" l="0" r="0" t="0"/>
            <wp:docPr id="105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якобіан перетворення має вигляд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2276475" cy="800100"/>
            <wp:effectExtent b="0" l="0" r="0" t="0"/>
            <wp:docPr id="191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Отримуємо потрійний інтеграл у циліндричних координатах: 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3819525" cy="400050"/>
            <wp:effectExtent b="0" l="0" r="0" t="0"/>
            <wp:docPr id="9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Назва «циліндричні координати» пов’язана з тим, що координатна поверхня </w:t>
      </w:r>
      <w:r w:rsidDel="00000000" w:rsidR="00000000" w:rsidRPr="00000000">
        <w:rPr/>
        <w:drawing>
          <wp:inline distB="114300" distT="114300" distL="114300" distR="114300">
            <wp:extent cx="590550" cy="190500"/>
            <wp:effectExtent b="0" l="0" r="0" t="0"/>
            <wp:docPr id="125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є циліндром, прямолінійні твірні якого паралельні осі Oz.  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При обчисленні потрійного інтеграла в циліндричних координатах область V1, як правило, не будують, а межі інтегрування знаходять безпосередньо за областю V, користуючись геометричним змістом нових координат. При цьому рівняння поверхонь </w:t>
      </w:r>
      <w:r w:rsidDel="00000000" w:rsidR="00000000" w:rsidRPr="00000000">
        <w:rPr/>
        <w:drawing>
          <wp:inline distB="114300" distT="114300" distL="114300" distR="114300">
            <wp:extent cx="1400175" cy="200025"/>
            <wp:effectExtent b="0" l="0" r="0" t="0"/>
            <wp:docPr id="11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які обмежують область V, записують у нових координатах. Зокрема, якщо область V обмежена циліндричною поверхнею </w:t>
      </w:r>
      <w:r w:rsidDel="00000000" w:rsidR="00000000" w:rsidRPr="00000000">
        <w:rPr/>
        <w:drawing>
          <wp:inline distB="114300" distT="114300" distL="114300" distR="114300">
            <wp:extent cx="866775" cy="20955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та площинами z=a, z=b, a&lt;b, то всі межі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інтегрування в циліндричній системі координат сталі: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3562350" cy="447675"/>
            <wp:effectExtent b="0" l="0" r="0" t="0"/>
            <wp:docPr id="208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і не змінюються при зміні порядку інтегрування.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1"/>
        <w:spacing w:line="360" w:lineRule="auto"/>
        <w:jc w:val="both"/>
        <w:rPr/>
      </w:pPr>
      <w:bookmarkStart w:colFirst="0" w:colLast="0" w:name="_gfzbi1donxyt" w:id="35"/>
      <w:bookmarkEnd w:id="35"/>
      <w:r w:rsidDel="00000000" w:rsidR="00000000" w:rsidRPr="00000000">
        <w:rPr>
          <w:rtl w:val="0"/>
        </w:rPr>
        <w:t xml:space="preserve">12.Обчислення потрійного інтеграла у сферичній системі координат. 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При переході від прямокутних координат x, y, z до сферичних </w:t>
      </w:r>
      <w:r w:rsidDel="00000000" w:rsidR="00000000" w:rsidRPr="00000000">
        <w:rPr/>
        <w:drawing>
          <wp:inline distB="114300" distT="114300" distL="114300" distR="114300">
            <wp:extent cx="466725" cy="1905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які пов’язані з x, y, z формулами 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3667125" cy="733425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якобіан перетворення має вигляд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3600450" cy="685800"/>
            <wp:effectExtent b="0" l="0" r="0" t="0"/>
            <wp:docPr id="160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Знаходимо потрійний інтеграл у сферичних координатах: 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489014" cy="554031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9014" cy="554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Назва «сферичні координати» пов’язана з тим, що координатна поверхня </w:t>
      </w:r>
      <w:r w:rsidDel="00000000" w:rsidR="00000000" w:rsidRPr="00000000">
        <w:rPr/>
        <w:drawing>
          <wp:inline distB="114300" distT="114300" distL="114300" distR="114300">
            <wp:extent cx="657225" cy="190500"/>
            <wp:effectExtent b="0" l="0" r="0" t="0"/>
            <wp:docPr id="135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є сферою. При обчисленні потрійного інтеграла в сферичних координатах область V1, як правило, не будують, а межі інтегрування знаходять безпосередньо за областю V, користуючись геометричним змістом нових координат. При цьому рівняння поверхонь </w:t>
      </w:r>
      <w:r w:rsidDel="00000000" w:rsidR="00000000" w:rsidRPr="00000000">
        <w:rPr/>
        <w:drawing>
          <wp:inline distB="114300" distT="114300" distL="114300" distR="114300">
            <wp:extent cx="1400175" cy="200025"/>
            <wp:effectExtent b="0" l="0" r="0" t="0"/>
            <wp:docPr id="8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які обмежують область V, записують у нових координатах.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 Зокрема, коли V – куля </w:t>
      </w:r>
      <w:r w:rsidDel="00000000" w:rsidR="00000000" w:rsidRPr="00000000">
        <w:rPr/>
        <w:drawing>
          <wp:inline distB="114300" distT="114300" distL="114300" distR="114300">
            <wp:extent cx="1104900" cy="209550"/>
            <wp:effectExtent b="0" l="0" r="0" t="0"/>
            <wp:docPr id="169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або кульове кільце. Наприклад, якщо V – кульове кільце з внутрішньою сферою</w:t>
      </w:r>
      <w:r w:rsidDel="00000000" w:rsidR="00000000" w:rsidRPr="00000000">
        <w:rPr/>
        <w:drawing>
          <wp:inline distB="114300" distT="114300" distL="114300" distR="114300">
            <wp:extent cx="1028700" cy="190500"/>
            <wp:effectExtent b="0" l="0" r="0" t="0"/>
            <wp:docPr id="229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то рівняння цієї сфери у сферичних координатах має вигляд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3857625" cy="638175"/>
            <wp:effectExtent b="0" l="0" r="0" t="0"/>
            <wp:docPr id="9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звідки </w:t>
      </w:r>
      <w:r w:rsidDel="00000000" w:rsidR="00000000" w:rsidRPr="00000000">
        <w:rPr/>
        <w:drawing>
          <wp:inline distB="114300" distT="114300" distL="114300" distR="114300">
            <wp:extent cx="381000" cy="190500"/>
            <wp:effectExtent b="0" l="0" r="0" t="0"/>
            <wp:docPr id="10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 Аналогічно </w:t>
      </w:r>
      <w:r w:rsidDel="00000000" w:rsidR="00000000" w:rsidRPr="00000000">
        <w:rPr/>
        <w:drawing>
          <wp:inline distB="114300" distT="114300" distL="114300" distR="114300">
            <wp:extent cx="371475" cy="19050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– рівняння зовнішньої сфери, тому 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5243803" cy="510098"/>
            <wp:effectExtent b="0" l="0" r="0" t="0"/>
            <wp:docPr id="237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803" cy="510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У випадку, коли V – куля </w:t>
      </w:r>
      <w:r w:rsidDel="00000000" w:rsidR="00000000" w:rsidRPr="00000000">
        <w:rPr/>
        <w:drawing>
          <wp:inline distB="114300" distT="114300" distL="114300" distR="114300">
            <wp:extent cx="1162050" cy="190500"/>
            <wp:effectExtent b="0" l="0" r="0" t="0"/>
            <wp:docPr id="149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у цій формулі потрібно покласти r = 0. Інших будь-яких загальних рекомендацій, коли необхідно переходити до тієї чи іншої системи координат, дати неможливо. Це залежить і від області інтегрування, і від підінтегральної функції. Іноді потрібно написати інтеграл у різних системах координат і лише після цього вирішити, в якій з них обчислення буде найпростішим. 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1"/>
        <w:spacing w:line="360" w:lineRule="auto"/>
        <w:jc w:val="both"/>
        <w:rPr/>
      </w:pPr>
      <w:bookmarkStart w:colFirst="0" w:colLast="0" w:name="_ang68hrwctsc" w:id="36"/>
      <w:bookmarkEnd w:id="36"/>
      <w:r w:rsidDel="00000000" w:rsidR="00000000" w:rsidRPr="00000000">
        <w:rPr>
          <w:rtl w:val="0"/>
        </w:rPr>
        <w:t xml:space="preserve">13.Статичні моменти та моменти інерції просторової області. Координати</w:t>
      </w:r>
    </w:p>
    <w:p w:rsidR="00000000" w:rsidDel="00000000" w:rsidP="00000000" w:rsidRDefault="00000000" w:rsidRPr="00000000" w14:paraId="00000101">
      <w:pPr>
        <w:pStyle w:val="Heading1"/>
        <w:spacing w:line="360" w:lineRule="auto"/>
        <w:jc w:val="both"/>
        <w:rPr/>
      </w:pPr>
      <w:bookmarkStart w:colFirst="0" w:colLast="0" w:name="_jvrttvjfn947" w:id="37"/>
      <w:bookmarkEnd w:id="37"/>
      <w:r w:rsidDel="00000000" w:rsidR="00000000" w:rsidRPr="00000000">
        <w:rPr>
          <w:rtl w:val="0"/>
        </w:rPr>
        <w:t xml:space="preserve">центра мас. 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1) статичні моменти M x і M y , відносно осі Ox і Oy неоднорідної плоскої пластинки D з заданою густиною γ = γ ( x, y ) , обчислюється за формулами: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1609725" cy="742950"/>
            <wp:effectExtent b="0" l="0" r="0" t="0"/>
            <wp:docPr id="128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Статичний момент центра маси плоскої області відносно осі дорівнює статичному моменту всієї плоскої області відносно цієї осі.Якщо точка C ( x c ; y c ) є центром маси плоскої області то згідно цієї властивості: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1400175" cy="285750"/>
            <wp:effectExtent b="0" l="0" r="0" t="0"/>
            <wp:docPr id="190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Звідси: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2533650" cy="1343025"/>
            <wp:effectExtent b="0" l="0" r="0" t="0"/>
            <wp:docPr id="136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3) Моменти інерції плоскої області: формули обчислення моментів інерції пластинки відносно осей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1524000" cy="762000"/>
            <wp:effectExtent b="0" l="0" r="0" t="0"/>
            <wp:docPr id="101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Враховуючи те, що момент інерції I 0 матеріальної точки ( x , y ) з масою m відносно початку координат визначається за формулою I 0 = m x 2 + y 2 , то момент інерції I 0 плоскої пластинки відносно початку координат обчислюватиметься за формулою: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3333750" cy="495300"/>
            <wp:effectExtent b="0" l="0" r="0" t="0"/>
            <wp:docPr id="9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Для випадку полярних координат відповідні формули будуть такими: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3838575" cy="2990850"/>
            <wp:effectExtent b="0" l="0" r="0" t="0"/>
            <wp:docPr id="3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1"/>
        <w:spacing w:line="360" w:lineRule="auto"/>
        <w:jc w:val="both"/>
        <w:rPr/>
      </w:pPr>
      <w:bookmarkStart w:colFirst="0" w:colLast="0" w:name="_5lmuhusiqddv" w:id="38"/>
      <w:bookmarkEnd w:id="38"/>
      <w:r w:rsidDel="00000000" w:rsidR="00000000" w:rsidRPr="00000000">
        <w:rPr>
          <w:rtl w:val="0"/>
        </w:rPr>
        <w:t xml:space="preserve">14.Криволінійний інтеграл І та ІІ роду. </w:t>
      </w:r>
    </w:p>
    <w:p w:rsidR="00000000" w:rsidDel="00000000" w:rsidP="00000000" w:rsidRDefault="00000000" w:rsidRPr="00000000" w14:paraId="0000010F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Криволінійний інтеграл I роду.</w:t>
      </w:r>
    </w:p>
    <w:p w:rsidR="00000000" w:rsidDel="00000000" w:rsidP="00000000" w:rsidRDefault="00000000" w:rsidRPr="00000000" w14:paraId="00000111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Визначені інтеграли у випадках коли інтегрування проводиться не вздовж відрізку, а деякої кривої (на площині чи в просторі) називаються криволінійними. Розрізняють криволінійні інтеграли І та ІІ роду.</w:t>
      </w:r>
    </w:p>
    <w:p w:rsidR="00000000" w:rsidDel="00000000" w:rsidP="00000000" w:rsidRDefault="00000000" w:rsidRPr="00000000" w14:paraId="0000011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Формули криволінійного інтегралу першого роду</w:t>
      </w:r>
    </w:p>
    <w:p w:rsidR="00000000" w:rsidDel="00000000" w:rsidP="00000000" w:rsidRDefault="00000000" w:rsidRPr="00000000" w14:paraId="00000113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Нехай в просторі (чи на площині) задано параметричне рівняння гладкої кривої f(x,y,z)</w:t>
      </w:r>
    </w:p>
    <w:p w:rsidR="00000000" w:rsidDel="00000000" w:rsidP="00000000" w:rsidRDefault="00000000" w:rsidRPr="00000000" w14:paraId="00000114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x=x(t), y=y(t), z=z(t).</w:t>
      </w:r>
    </w:p>
    <w:p w:rsidR="00000000" w:rsidDel="00000000" w:rsidP="00000000" w:rsidRDefault="00000000" w:rsidRPr="00000000" w14:paraId="00000115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tє[a,b].</w:t>
      </w:r>
    </w:p>
    <w:p w:rsidR="00000000" w:rsidDel="00000000" w:rsidP="00000000" w:rsidRDefault="00000000" w:rsidRPr="00000000" w14:paraId="00000116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Кожна з функцій є неперервна на проміжку інтегрування.</w:t>
      </w:r>
    </w:p>
    <w:p w:rsidR="00000000" w:rsidDel="00000000" w:rsidP="00000000" w:rsidRDefault="00000000" w:rsidRPr="00000000" w14:paraId="00000117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Функція f(x,y,z)=0 описує криву в просторі.</w:t>
      </w:r>
    </w:p>
    <w:p w:rsidR="00000000" w:rsidDel="00000000" w:rsidP="00000000" w:rsidRDefault="00000000" w:rsidRPr="00000000" w14:paraId="00000118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Тоді криволінійний інтеграл першого роду рівний інтегралу за параметром від функції помноженої на корінь квадратний з суми квадратів коренів похідних координат за параметром</w:t>
      </w:r>
    </w:p>
    <w:p w:rsidR="00000000" w:rsidDel="00000000" w:rsidP="00000000" w:rsidRDefault="00000000" w:rsidRPr="00000000" w14:paraId="00000119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випадку кривої на площині формула невизначеного інтегралу І роду спрощується</w:t>
      </w:r>
    </w:p>
    <w:p w:rsidR="00000000" w:rsidDel="00000000" w:rsidP="00000000" w:rsidRDefault="00000000" w:rsidRPr="00000000" w14:paraId="0000011B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09850" cy="504825"/>
            <wp:effectExtent b="0" l="0" r="0" t="0"/>
            <wp:docPr descr="криволінійний інтеграл, плоска крива" id="2" name="image4.gif"/>
            <a:graphic>
              <a:graphicData uri="http://schemas.openxmlformats.org/drawingml/2006/picture">
                <pic:pic>
                  <pic:nvPicPr>
                    <pic:cNvPr descr="криволінійний інтеграл, плоска крива" id="0" name="image4.gif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 крива інтегрування задана явно y=y(x), формула переходу до визначеного інтегралу має вигляд</w:t>
      </w:r>
    </w:p>
    <w:p w:rsidR="00000000" w:rsidDel="00000000" w:rsidP="00000000" w:rsidRDefault="00000000" w:rsidRPr="00000000" w14:paraId="0000011E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00450" cy="504825"/>
            <wp:effectExtent b="0" l="0" r="0" t="0"/>
            <wp:docPr descr="криволінійний інтеграл 1 роду" id="49" name="image49.gif"/>
            <a:graphic>
              <a:graphicData uri="http://schemas.openxmlformats.org/drawingml/2006/picture">
                <pic:pic>
                  <pic:nvPicPr>
                    <pic:cNvPr descr="криволінійний інтеграл 1 роду" id="0" name="image49.gif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Якщо є крива АВ яка задана в полярних координатах рівнянням кривої, то </w:t>
      </w:r>
    </w:p>
    <w:p w:rsidR="00000000" w:rsidDel="00000000" w:rsidP="00000000" w:rsidRDefault="00000000" w:rsidRPr="00000000" w14:paraId="00000121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x= 𝞺cos𝟇</w:t>
      </w:r>
    </w:p>
    <w:p w:rsidR="00000000" w:rsidDel="00000000" w:rsidP="00000000" w:rsidRDefault="00000000" w:rsidRPr="00000000" w14:paraId="00000122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y= 𝞺sin𝟇</w:t>
      </w:r>
    </w:p>
    <w:p w:rsidR="00000000" w:rsidDel="00000000" w:rsidP="00000000" w:rsidRDefault="00000000" w:rsidRPr="00000000" w14:paraId="00000123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m:oMath>
        <m:nary>
          <m:naryPr>
            <m:chr m:val="∫"/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AB</m:t>
            </m:r>
          </m:sub>
          <m:sup/>
        </m:nary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f(x,y,z)d</m:t>
        </m:r>
        <m:bar>
          <m:barPr>
            <m:pos/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bar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l</m:t>
            </m:r>
          </m:e>
        </m:ba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nary>
          <m:naryPr>
            <m:chr m:val="∫"/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ϕ</m:t>
            </m:r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(A)</m:t>
            </m:r>
          </m:sub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ϕ</m:t>
            </m:r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(B)</m:t>
            </m:r>
          </m:sup>
        </m:nary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f(</m:t>
        </m:r>
        <m:r>
          <w:rPr>
            <w:rFonts w:ascii="Times New Roman" w:cs="Times New Roman" w:eastAsia="Times New Roman" w:hAnsi="Times New Roman"/>
            <w:sz w:val="28"/>
            <w:szCs w:val="28"/>
          </w:rPr>
          <m:t>ρ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cos</m:t>
        </m:r>
        <m:r>
          <w:rPr>
            <w:rFonts w:ascii="Times New Roman" w:cs="Times New Roman" w:eastAsia="Times New Roman" w:hAnsi="Times New Roman"/>
            <w:sz w:val="28"/>
            <w:szCs w:val="28"/>
          </w:rPr>
          <m:t>ϕ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,</m:t>
        </m:r>
        <m:r>
          <w:rPr>
            <w:rFonts w:ascii="Times New Roman" w:cs="Times New Roman" w:eastAsia="Times New Roman" w:hAnsi="Times New Roman"/>
            <w:sz w:val="28"/>
            <w:szCs w:val="28"/>
          </w:rPr>
          <m:t>ρ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sin</m:t>
        </m:r>
        <m:r>
          <w:rPr>
            <w:rFonts w:ascii="Times New Roman" w:cs="Times New Roman" w:eastAsia="Times New Roman" w:hAnsi="Times New Roman"/>
            <w:sz w:val="28"/>
            <w:szCs w:val="28"/>
          </w:rPr>
          <m:t>ϕ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)</m:t>
        </m:r>
        <m:rad>
          <m:radPr>
            <m:degHide m:val="1"/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rad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(</m:t>
            </m:r>
            <m:sSup>
              <m:sSup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p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>ρ</m:t>
                </m:r>
              </m:e>
              <m:sup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2</m:t>
                </m:r>
              </m:sup>
            </m:s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+</m:t>
            </m:r>
            <m:sSup>
              <m:sSup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p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>ρ</m:t>
                </m:r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`</m:t>
                </m:r>
              </m:e>
              <m:sup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2</m:t>
                </m:r>
              </m:sup>
            </m:s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)</m:t>
            </m:r>
          </m:e>
        </m:rad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  d</m:t>
        </m:r>
        <m:r>
          <w:rPr>
            <w:rFonts w:ascii="Times New Roman" w:cs="Times New Roman" w:eastAsia="Times New Roman" w:hAnsi="Times New Roman"/>
            <w:sz w:val="28"/>
            <w:szCs w:val="28"/>
          </w:rPr>
          <m:t>ϕ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Якщо АВ задана в прямокутній системі координат, то AB:y=f(x), причому дана крива неперервна і диференційована на [a;b], де a i b абсциси точок А і В, то криволінійний інтеграл знаходиться</w:t>
      </w:r>
    </w:p>
    <w:p w:rsidR="00000000" w:rsidDel="00000000" w:rsidP="00000000" w:rsidRDefault="00000000" w:rsidRPr="00000000" w14:paraId="00000125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m:oMath>
        <m:nary>
          <m:naryPr>
            <m:chr m:val="∫"/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AB</m:t>
            </m:r>
          </m:sub>
          <m:sup/>
        </m:nary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f(x,y,z)d</m:t>
        </m:r>
        <m:bar>
          <m:barPr>
            <m:pos/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bar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l</m:t>
            </m:r>
          </m:e>
        </m:ba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nary>
          <m:naryPr>
            <m:chr m:val="∫"/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a</m:t>
            </m:r>
          </m:sub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b</m:t>
            </m:r>
          </m:sup>
        </m:nary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f(x,f(x))</m:t>
        </m:r>
        <m:rad>
          <m:radPr>
            <m:degHide m:val="1"/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rad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(</m:t>
            </m:r>
            <m:sSup>
              <m:sSup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p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1</m:t>
                </m:r>
              </m:e>
              <m:sup/>
            </m:s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+</m:t>
            </m:r>
            <m:sSup>
              <m:sSup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p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f`(x)</m:t>
                </m:r>
              </m:e>
              <m:sup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2</m:t>
                </m:r>
              </m:sup>
            </m:s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)</m:t>
            </m:r>
          </m:e>
        </m:rad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dx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Криволінійний інтеграл другого роду має вигляд для двовимірного простору</w:t>
      </w:r>
    </w:p>
    <w:p w:rsidR="00000000" w:rsidDel="00000000" w:rsidP="00000000" w:rsidRDefault="00000000" w:rsidRPr="00000000" w14:paraId="00000128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</w:t>
      </w:r>
      <m:oMath>
        <m:nary>
          <m:naryPr>
            <m:chr m:val="∫"/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AB</m:t>
            </m:r>
          </m:sub>
          <m:sup/>
        </m:nary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P(x,y)dx+Q(x,y)dy</w:t>
      </w:r>
    </w:p>
    <w:p w:rsidR="00000000" w:rsidDel="00000000" w:rsidP="00000000" w:rsidRDefault="00000000" w:rsidRPr="00000000" w14:paraId="00000129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 для тривимірного</w:t>
      </w:r>
    </w:p>
    <w:p w:rsidR="00000000" w:rsidDel="00000000" w:rsidP="00000000" w:rsidRDefault="00000000" w:rsidRPr="00000000" w14:paraId="0000012A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m:oMath>
        <m:nary>
          <m:naryPr>
            <m:chr m:val="∫"/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AB</m:t>
            </m:r>
          </m:sub>
          <m:sup/>
        </m:nary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P(x,y,z)dx+Q(x,y,z)dy+R(x,y,z)dz</w:t>
      </w:r>
    </w:p>
    <w:p w:rsidR="00000000" w:rsidDel="00000000" w:rsidP="00000000" w:rsidRDefault="00000000" w:rsidRPr="00000000" w14:paraId="0000012B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Причому  </w:t>
      </w:r>
      <m:oMath>
        <m:nary>
          <m:naryPr>
            <m:chr m:val="∫"/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AB</m:t>
            </m:r>
          </m:sub>
          <m:sup/>
        </m:nary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P(x,y,z)dx=</w:t>
      </w:r>
      <m:oMath>
        <m:nary>
          <m:naryPr>
            <m:chr m:val="∫"/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AB</m:t>
            </m:r>
          </m:sub>
          <m:sup/>
        </m:nary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P(x,y,z)</w:t>
      </w:r>
      <m:oMath>
        <m:r>
          <m:t>Δ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i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де </w:t>
      </w:r>
      <m:oMath>
        <m:r>
          <m:t>Δ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i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проекція на вісь х </w:t>
      </w:r>
      <m:oMath>
        <m:r>
          <m:t>Δ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l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i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1"/>
        <w:spacing w:line="360" w:lineRule="auto"/>
        <w:jc w:val="both"/>
        <w:rPr/>
      </w:pPr>
      <w:bookmarkStart w:colFirst="0" w:colLast="0" w:name="_yhxxzhbgt3dj" w:id="39"/>
      <w:bookmarkEnd w:id="39"/>
      <w:r w:rsidDel="00000000" w:rsidR="00000000" w:rsidRPr="00000000">
        <w:rPr>
          <w:rtl w:val="0"/>
        </w:rPr>
        <w:t xml:space="preserve">15.Достатня умова існування криволінійного інтеграла. </w:t>
      </w:r>
    </w:p>
    <w:p w:rsidR="00000000" w:rsidDel="00000000" w:rsidP="00000000" w:rsidRDefault="00000000" w:rsidRPr="00000000" w14:paraId="0000012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Теорема</w:t>
      </w:r>
    </w:p>
    <w:p w:rsidR="00000000" w:rsidDel="00000000" w:rsidP="00000000" w:rsidRDefault="00000000" w:rsidRPr="00000000" w14:paraId="0000012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Якщо функція f (х;у) неперервна в кожній точці гладкої кривої (в кожній точці (х; у) є L існує дотична до даної кривої і положення її безперервно змінюється при переміщенні точки по кривій), то криволінійний інтеграл I роду існує і його величина не залежить ні від способу розбиття кривої на частини, ні від вибору точки в них.</w:t>
      </w:r>
    </w:p>
    <w:p w:rsidR="00000000" w:rsidDel="00000000" w:rsidP="00000000" w:rsidRDefault="00000000" w:rsidRPr="00000000" w14:paraId="0000013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Якщо всі координати векторної функції а неперервні на AB, а AB гладка крива, то існує криволінійний інтеграл по AB від a, d, l</w:t>
        <w:br w:type="textWrapping"/>
        <w:t xml:space="preserve">a, d, l-точки</w:t>
      </w:r>
    </w:p>
    <w:p w:rsidR="00000000" w:rsidDel="00000000" w:rsidP="00000000" w:rsidRDefault="00000000" w:rsidRPr="00000000" w14:paraId="0000013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Style w:val="Heading1"/>
        <w:spacing w:line="360" w:lineRule="auto"/>
        <w:jc w:val="both"/>
        <w:rPr/>
      </w:pPr>
      <w:bookmarkStart w:colFirst="0" w:colLast="0" w:name="_d2gxn06e6oh5" w:id="40"/>
      <w:bookmarkEnd w:id="40"/>
      <w:r w:rsidDel="00000000" w:rsidR="00000000" w:rsidRPr="00000000">
        <w:rPr>
          <w:rtl w:val="0"/>
        </w:rPr>
        <w:t xml:space="preserve">16.Властивості криволінійного інтеграла. </w:t>
      </w:r>
    </w:p>
    <w:p w:rsidR="00000000" w:rsidDel="00000000" w:rsidP="00000000" w:rsidRDefault="00000000" w:rsidRPr="00000000" w14:paraId="00000134">
      <w:pPr>
        <w:ind w:firstLine="720"/>
        <w:rPr/>
      </w:pPr>
      <w:r w:rsidDel="00000000" w:rsidR="00000000" w:rsidRPr="00000000">
        <w:rPr>
          <w:rtl w:val="0"/>
        </w:rPr>
        <w:t xml:space="preserve">Властивості криволінійного інтеграла 1-го роду:</w:t>
      </w:r>
    </w:p>
    <w:p w:rsidR="00000000" w:rsidDel="00000000" w:rsidP="00000000" w:rsidRDefault="00000000" w:rsidRPr="00000000" w14:paraId="00000135">
      <w:pPr>
        <w:ind w:firstLine="720"/>
        <w:rPr/>
      </w:pPr>
      <w:r w:rsidDel="00000000" w:rsidR="00000000" w:rsidRPr="00000000">
        <w:rPr>
          <w:rtl w:val="0"/>
        </w:rPr>
        <w:t xml:space="preserve">1) </w:t>
      </w:r>
      <w:r w:rsidDel="00000000" w:rsidR="00000000" w:rsidRPr="00000000">
        <w:rPr/>
        <w:drawing>
          <wp:inline distB="114300" distT="114300" distL="114300" distR="114300">
            <wp:extent cx="1730683" cy="346137"/>
            <wp:effectExtent b="0" l="0" r="0" t="0"/>
            <wp:docPr id="124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0683" cy="346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тобто криволінійний інтеграл 1-го роду не залежить від напрямку інтегрування;</w:t>
      </w:r>
    </w:p>
    <w:p w:rsidR="00000000" w:rsidDel="00000000" w:rsidP="00000000" w:rsidRDefault="00000000" w:rsidRPr="00000000" w14:paraId="00000136">
      <w:pPr>
        <w:ind w:firstLine="720"/>
        <w:rPr/>
      </w:pPr>
      <w:r w:rsidDel="00000000" w:rsidR="00000000" w:rsidRPr="00000000">
        <w:rPr>
          <w:rtl w:val="0"/>
        </w:rPr>
        <w:t xml:space="preserve">2) </w:t>
      </w:r>
      <w:r w:rsidDel="00000000" w:rsidR="00000000" w:rsidRPr="00000000">
        <w:rPr/>
        <w:drawing>
          <wp:inline distB="114300" distT="114300" distL="114300" distR="114300">
            <wp:extent cx="2245033" cy="309660"/>
            <wp:effectExtent b="0" l="0" r="0" t="0"/>
            <wp:docPr id="104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5033" cy="309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сталий множник (С = const) можна виносити за знак інтегрування;</w:t>
      </w:r>
    </w:p>
    <w:p w:rsidR="00000000" w:rsidDel="00000000" w:rsidP="00000000" w:rsidRDefault="00000000" w:rsidRPr="00000000" w14:paraId="00000137">
      <w:pPr>
        <w:ind w:firstLine="720"/>
        <w:rPr/>
      </w:pPr>
      <w:r w:rsidDel="00000000" w:rsidR="00000000" w:rsidRPr="00000000">
        <w:rPr>
          <w:rtl w:val="0"/>
        </w:rPr>
        <w:t xml:space="preserve">3) , тобто інтеграл суми (різниці) дорівнює сумі (різниці) інтегралів;</w:t>
      </w:r>
    </w:p>
    <w:p w:rsidR="00000000" w:rsidDel="00000000" w:rsidP="00000000" w:rsidRDefault="00000000" w:rsidRPr="00000000" w14:paraId="00000138">
      <w:pPr>
        <w:ind w:firstLine="720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4) </w:t>
      </w:r>
      <w:r w:rsidDel="00000000" w:rsidR="00000000" w:rsidRPr="00000000">
        <w:rPr/>
        <w:drawing>
          <wp:inline distB="114300" distT="114300" distL="114300" distR="114300">
            <wp:extent cx="2695575" cy="292506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92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якщо шлях інтегрування L розбито 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на частини 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rtl w:val="0"/>
        </w:rPr>
        <w:t xml:space="preserve">L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vertAlign w:val="subscript"/>
          <w:rtl w:val="0"/>
        </w:rPr>
        <w:t xml:space="preserve">1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rtl w:val="0"/>
        </w:rPr>
        <w:t xml:space="preserve"> і L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vertAlign w:val="subscript"/>
          <w:rtl w:val="0"/>
        </w:rPr>
        <w:t xml:space="preserve">2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 такі, що</w:t>
      </w:r>
      <w:r w:rsidDel="00000000" w:rsidR="00000000" w:rsidRPr="00000000">
        <w:rPr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857250" cy="190500"/>
            <wp:effectExtent b="0" l="0" r="0" t="0"/>
            <wp:docPr id="188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і 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rtl w:val="0"/>
        </w:rPr>
        <w:t xml:space="preserve">L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vertAlign w:val="subscript"/>
          <w:rtl w:val="0"/>
        </w:rPr>
        <w:t xml:space="preserve">1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 та 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rtl w:val="0"/>
        </w:rPr>
        <w:t xml:space="preserve">L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vertAlign w:val="subscript"/>
          <w:rtl w:val="0"/>
        </w:rPr>
        <w:t xml:space="preserve">2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 мають єдину спільну точку.</w:t>
      </w:r>
    </w:p>
    <w:p w:rsidR="00000000" w:rsidDel="00000000" w:rsidP="00000000" w:rsidRDefault="00000000" w:rsidRPr="00000000" w14:paraId="00000139">
      <w:pPr>
        <w:ind w:firstLine="720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5) Якщо для точок кривої 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rtl w:val="0"/>
        </w:rPr>
        <w:t xml:space="preserve">L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 виконується нерівність </w:t>
      </w:r>
      <w:r w:rsidDel="00000000" w:rsidR="00000000" w:rsidRPr="00000000">
        <w:rPr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3274762" cy="420780"/>
            <wp:effectExtent b="0" l="0" r="0" t="0"/>
            <wp:docPr id="207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4762" cy="420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firstLine="720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6)</w:t>
      </w:r>
      <w:r w:rsidDel="00000000" w:rsidR="00000000" w:rsidRPr="00000000">
        <w:rPr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1479793" cy="311535"/>
            <wp:effectExtent b="0" l="0" r="0" t="0"/>
            <wp:docPr id="230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9793" cy="311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, де l - довжина кривої AB</w:t>
      </w:r>
    </w:p>
    <w:p w:rsidR="00000000" w:rsidDel="00000000" w:rsidP="00000000" w:rsidRDefault="00000000" w:rsidRPr="00000000" w14:paraId="0000013B">
      <w:pPr>
        <w:ind w:firstLine="720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7)Якщо функція 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rtl w:val="0"/>
        </w:rPr>
        <w:t xml:space="preserve">f(x;y)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 неперервна на кривій 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rtl w:val="0"/>
        </w:rPr>
        <w:t xml:space="preserve">AB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, то на цій кривій знайдеться точка </w:t>
      </w:r>
      <w:r w:rsidDel="00000000" w:rsidR="00000000" w:rsidRPr="00000000">
        <w:rPr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3741487" cy="304972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1487" cy="304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firstLine="720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firstLine="720"/>
        <w:rPr/>
      </w:pPr>
      <w:r w:rsidDel="00000000" w:rsidR="00000000" w:rsidRPr="00000000">
        <w:rPr>
          <w:rtl w:val="0"/>
        </w:rPr>
        <w:t xml:space="preserve">Властивості криволінійного інтеграла 2-го роду:</w:t>
      </w:r>
    </w:p>
    <w:p w:rsidR="00000000" w:rsidDel="00000000" w:rsidP="00000000" w:rsidRDefault="00000000" w:rsidRPr="00000000" w14:paraId="0000013E">
      <w:pPr>
        <w:shd w:fill="ffffff" w:val="clear"/>
        <w:spacing w:after="100" w:before="100" w:lineRule="auto"/>
        <w:rPr>
          <w:color w:val="202122"/>
          <w:sz w:val="21"/>
          <w:szCs w:val="21"/>
        </w:rPr>
      </w:pPr>
      <w:r w:rsidDel="00000000" w:rsidR="00000000" w:rsidRPr="00000000">
        <w:rPr>
          <w:color w:val="202122"/>
          <w:sz w:val="21"/>
          <w:szCs w:val="21"/>
          <w:rtl w:val="0"/>
        </w:rPr>
        <w:t xml:space="preserve">1) (Лінійність). Якщо існують інтеграли ( ) 1, AB a dr ò r r і ( ) 2, AB a dr ò r r , то для будь-яких дійсних a і b існує інтеграл ( ) 1 2, AB a + b a a dr ò r r r , причому ( ) ( ) ( ) 1 2 1 2 , , , AB AB AB a + b = a + b a a dr a dr a dr ò ò ò r r r r r r r .</w:t>
      </w:r>
    </w:p>
    <w:p w:rsidR="00000000" w:rsidDel="00000000" w:rsidP="00000000" w:rsidRDefault="00000000" w:rsidRPr="00000000" w14:paraId="0000013F">
      <w:pPr>
        <w:shd w:fill="ffffff" w:val="clear"/>
        <w:spacing w:after="100" w:before="100" w:lineRule="auto"/>
        <w:rPr>
          <w:color w:val="202122"/>
          <w:sz w:val="21"/>
          <w:szCs w:val="21"/>
        </w:rPr>
      </w:pPr>
      <w:r w:rsidDel="00000000" w:rsidR="00000000" w:rsidRPr="00000000">
        <w:rPr>
          <w:color w:val="202122"/>
          <w:sz w:val="21"/>
          <w:szCs w:val="21"/>
          <w:rtl w:val="0"/>
        </w:rPr>
        <w:t xml:space="preserve">2) (Адитивність). Якщо крива AB AC CB = È і існує криволінійний інтеграл ( ) , AB a dr ò r r , то існують інтеграли ò r r і ( ) , CB a dr ò r r , причому ( ) ( ) ( ) , , , AB </w:t>
      </w:r>
    </w:p>
    <w:p w:rsidR="00000000" w:rsidDel="00000000" w:rsidP="00000000" w:rsidRDefault="00000000" w:rsidRPr="00000000" w14:paraId="00000140">
      <w:pPr>
        <w:shd w:fill="ffffff" w:val="clear"/>
        <w:spacing w:after="100" w:before="100" w:lineRule="auto"/>
        <w:rPr>
          <w:color w:val="202122"/>
          <w:sz w:val="21"/>
          <w:szCs w:val="21"/>
        </w:rPr>
      </w:pPr>
      <w:r w:rsidDel="00000000" w:rsidR="00000000" w:rsidRPr="00000000">
        <w:rPr>
          <w:color w:val="202122"/>
          <w:sz w:val="21"/>
          <w:szCs w:val="21"/>
          <w:rtl w:val="0"/>
        </w:rPr>
        <w:t xml:space="preserve">AC CB ò ò ò a dr a dr a dr = + r r r r r r . 3) Криволінійний інтеграл другого роду залежить від орієнтації кривої, тобто ( ) ( ) , , AB BA ò ò a dr a dr = - r r r r .</w:t>
      </w:r>
    </w:p>
    <w:p w:rsidR="00000000" w:rsidDel="00000000" w:rsidP="00000000" w:rsidRDefault="00000000" w:rsidRPr="00000000" w14:paraId="00000141">
      <w:pPr>
        <w:ind w:firstLine="720"/>
        <w:rPr/>
      </w:pPr>
      <w:r w:rsidDel="00000000" w:rsidR="00000000" w:rsidRPr="00000000">
        <w:rPr>
          <w:rtl w:val="0"/>
        </w:rPr>
        <w:t xml:space="preserve">(Виглядає, як шляпа, але в інтернеті показує тільки таке)</w:t>
      </w:r>
    </w:p>
    <w:p w:rsidR="00000000" w:rsidDel="00000000" w:rsidP="00000000" w:rsidRDefault="00000000" w:rsidRPr="00000000" w14:paraId="00000142">
      <w:pPr>
        <w:ind w:firstLine="720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1"/>
        <w:spacing w:line="360" w:lineRule="auto"/>
        <w:jc w:val="both"/>
        <w:rPr/>
      </w:pPr>
      <w:bookmarkStart w:colFirst="0" w:colLast="0" w:name="_sm4hh3yvv92f" w:id="41"/>
      <w:bookmarkEnd w:id="41"/>
      <w:r w:rsidDel="00000000" w:rsidR="00000000" w:rsidRPr="00000000">
        <w:rPr>
          <w:rtl w:val="0"/>
        </w:rPr>
        <w:t xml:space="preserve">17.Обчислення криволінійного інтеграла. 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Обчислення криволінійного інтеграла зводиться до обчислення визначеного інтеграла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22713" cy="3261650"/>
            <wp:effectExtent b="0" l="0" r="0" t="0"/>
            <wp:docPr id="7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2713" cy="326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6105600" cy="2844800"/>
            <wp:effectExtent b="0" l="0" r="0" t="0"/>
            <wp:docPr id="201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1"/>
        <w:spacing w:line="360" w:lineRule="auto"/>
        <w:jc w:val="both"/>
        <w:rPr/>
      </w:pPr>
      <w:bookmarkStart w:colFirst="0" w:colLast="0" w:name="_h8j9moawoh2u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1"/>
        <w:spacing w:line="360" w:lineRule="auto"/>
        <w:jc w:val="both"/>
        <w:rPr/>
      </w:pPr>
      <w:bookmarkStart w:colFirst="0" w:colLast="0" w:name="_ggj8fpszifak" w:id="43"/>
      <w:bookmarkEnd w:id="43"/>
      <w:r w:rsidDel="00000000" w:rsidR="00000000" w:rsidRPr="00000000">
        <w:rPr>
          <w:rtl w:val="0"/>
        </w:rPr>
        <w:t xml:space="preserve">18.Криволінійний інтеграл уздовж замкненого контуру. </w:t>
      </w:r>
    </w:p>
    <w:p w:rsidR="00000000" w:rsidDel="00000000" w:rsidP="00000000" w:rsidRDefault="00000000" w:rsidRPr="00000000" w14:paraId="00000149">
      <w:pPr>
        <w:spacing w:line="360" w:lineRule="auto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Криволінійні інтеграли вздовж замкненого контуру, тобто контуру інтегрування, в якому початкова та кінцеві точки збігаються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1"/>
        <w:spacing w:line="360" w:lineRule="auto"/>
        <w:jc w:val="both"/>
        <w:rPr>
          <w:b w:val="0"/>
        </w:rPr>
      </w:pPr>
      <w:bookmarkStart w:colFirst="0" w:colLast="0" w:name="_3z60h3u6vsqg" w:id="44"/>
      <w:bookmarkEnd w:id="44"/>
      <w:r w:rsidDel="00000000" w:rsidR="00000000" w:rsidRPr="00000000">
        <w:rPr>
          <w:b w:val="0"/>
          <w:rtl w:val="0"/>
        </w:rPr>
        <w:t xml:space="preserve">Криволінійний інтеграл вздовж додатно орієнтованого контуру  будемо</w:t>
      </w:r>
    </w:p>
    <w:p w:rsidR="00000000" w:rsidDel="00000000" w:rsidP="00000000" w:rsidRDefault="00000000" w:rsidRPr="00000000" w14:paraId="0000014B">
      <w:pPr>
        <w:pStyle w:val="Heading1"/>
        <w:spacing w:line="360" w:lineRule="auto"/>
        <w:jc w:val="both"/>
        <w:rPr>
          <w:b w:val="0"/>
        </w:rPr>
      </w:pPr>
      <w:bookmarkStart w:colFirst="0" w:colLast="0" w:name="_ylsaky7k3ape" w:id="45"/>
      <w:bookmarkEnd w:id="45"/>
      <w:r w:rsidDel="00000000" w:rsidR="00000000" w:rsidRPr="00000000">
        <w:rPr>
          <w:b w:val="0"/>
          <w:rtl w:val="0"/>
        </w:rPr>
        <w:t xml:space="preserve">позначати так: 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3145088" cy="650461"/>
            <wp:effectExtent b="0" l="0" r="0" t="0"/>
            <wp:docPr id="7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5088" cy="650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b w:val="0"/>
          <w:sz w:val="28"/>
          <w:szCs w:val="28"/>
        </w:rPr>
      </w:pPr>
      <w:bookmarkStart w:colFirst="0" w:colLast="0" w:name="_tzb8cg4h5q6j" w:id="46"/>
      <w:bookmarkEnd w:id="46"/>
      <w:r w:rsidDel="00000000" w:rsidR="00000000" w:rsidRPr="00000000">
        <w:rPr>
          <w:b w:val="0"/>
          <w:sz w:val="28"/>
          <w:szCs w:val="28"/>
          <w:rtl w:val="0"/>
        </w:rPr>
        <w:t xml:space="preserve">а вздовж від’ємно орієнтованого — 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114300" distT="114300" distL="114300" distR="114300">
            <wp:extent cx="3074737" cy="603317"/>
            <wp:effectExtent b="0" l="0" r="0" t="0"/>
            <wp:docPr id="174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4737" cy="603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1"/>
        <w:spacing w:line="360" w:lineRule="auto"/>
        <w:jc w:val="both"/>
        <w:rPr/>
      </w:pPr>
      <w:bookmarkStart w:colFirst="0" w:colLast="0" w:name="_ol38wnz0raps" w:id="47"/>
      <w:bookmarkEnd w:id="47"/>
      <w:r w:rsidDel="00000000" w:rsidR="00000000" w:rsidRPr="00000000">
        <w:rPr>
          <w:rtl w:val="0"/>
        </w:rPr>
        <w:t xml:space="preserve">19.Формула Гріна. </w:t>
      </w:r>
    </w:p>
    <w:p w:rsidR="00000000" w:rsidDel="00000000" w:rsidP="00000000" w:rsidRDefault="00000000" w:rsidRPr="00000000" w14:paraId="000001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Формула Гріна пов'язує між собою криволінійні та подвійні інтеграли. </w:t>
      </w:r>
    </w:p>
    <w:p w:rsidR="00000000" w:rsidDel="00000000" w:rsidP="00000000" w:rsidRDefault="00000000" w:rsidRPr="00000000" w14:paraId="000001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Нехай на площині задана замкнена область G, яка обмежена контуром L. Додатнім напрямом обходу контуру L будемо вважати напрям, при якому область G залишається зліва. Для інтеграла по замкненому контуру L, який пробігається у додатному напрямку, прийняте позначення: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22162" cy="416681"/>
            <wp:effectExtent b="0" l="0" r="0" t="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2162" cy="416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Якщо функції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19175" cy="219075"/>
            <wp:effectExtent b="0" l="0" r="0" t="0"/>
            <wp:docPr id="9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неперервні і мають неперервні частинні похідні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8650" cy="523875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   , в області G, то справедлива формула Гріна </w:t>
      </w:r>
    </w:p>
    <w:p w:rsidR="00000000" w:rsidDel="00000000" w:rsidP="00000000" w:rsidRDefault="00000000" w:rsidRPr="00000000" w14:paraId="0000015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33880" cy="697398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880" cy="697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1"/>
        <w:spacing w:line="360" w:lineRule="auto"/>
        <w:jc w:val="both"/>
        <w:rPr/>
      </w:pPr>
      <w:bookmarkStart w:colFirst="0" w:colLast="0" w:name="_8gcwmol9irig" w:id="48"/>
      <w:bookmarkEnd w:id="48"/>
      <w:r w:rsidDel="00000000" w:rsidR="00000000" w:rsidRPr="00000000">
        <w:rPr>
          <w:rtl w:val="0"/>
        </w:rPr>
        <w:t xml:space="preserve">20.Умова рівності нулю кр. інтеграла по замкненому контуру. 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Якщо функції P(x, y),Q(x, y) неперервні і мають неперервні частинні похідні в замкненій однозв’язній області G , що лежить в площині OXY . Тоді, для того щоб </w:t>
      </w:r>
    </w:p>
    <w:p w:rsidR="00000000" w:rsidDel="00000000" w:rsidP="00000000" w:rsidRDefault="00000000" w:rsidRPr="00000000" w14:paraId="00000158">
      <w:pPr>
        <w:rPr>
          <w:sz w:val="20"/>
          <w:szCs w:val="20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m:oMath>
        <m:nary>
          <m:naryPr>
            <m:chr m:val="∮"/>
            <m:ctrlPr>
              <w:rPr>
                <w:sz w:val="28"/>
                <w:szCs w:val="28"/>
              </w:rPr>
            </m:ctrlPr>
          </m:naryPr>
          <m:sub>
            <m:r>
              <w:rPr>
                <w:sz w:val="28"/>
                <w:szCs w:val="28"/>
              </w:rPr>
              <m:t xml:space="preserve">L</m:t>
            </m:r>
          </m:sub>
          <m:sup/>
        </m:nary>
        <m:r>
          <w:rPr>
            <w:sz w:val="28"/>
            <w:szCs w:val="28"/>
          </w:rPr>
          <m:t xml:space="preserve">Pdx+Qdy=0</m:t>
        </m:r>
      </m:oMath>
      <w:r w:rsidDel="00000000" w:rsidR="00000000" w:rsidRPr="00000000">
        <w:rPr>
          <w:rtl w:val="0"/>
        </w:rPr>
        <w:t xml:space="preserve">, (2.5) по будь-якому замкненому контуру L, який лежить в області G , необхідно і достатньо виконання рівності </w:t>
      </w:r>
      <m:oMath>
        <m:f>
          <m:fPr>
            <m:ctrlPr>
              <w:rPr>
                <w:sz w:val="36"/>
                <w:szCs w:val="36"/>
              </w:rPr>
            </m:ctrlPr>
          </m:fPr>
          <m:num>
            <m:r>
              <m:t>∂</m:t>
            </m:r>
            <m:r>
              <w:rPr>
                <w:sz w:val="36"/>
                <w:szCs w:val="36"/>
              </w:rPr>
              <m:t xml:space="preserve">P</m:t>
            </m:r>
          </m:num>
          <m:den>
            <m:r>
              <w:rPr>
                <w:sz w:val="36"/>
                <w:szCs w:val="36"/>
              </w:rPr>
              <m:t>∂</m:t>
            </m:r>
            <m:r>
              <w:rPr>
                <w:sz w:val="36"/>
                <w:szCs w:val="36"/>
              </w:rPr>
              <m:t xml:space="preserve">y</m:t>
            </m:r>
          </m:den>
        </m:f>
        <m:r>
          <w:rPr>
            <w:sz w:val="36"/>
            <w:szCs w:val="36"/>
          </w:rPr>
          <m:t xml:space="preserve">=</m:t>
        </m:r>
        <m:f>
          <m:fPr>
            <m:ctrlPr>
              <w:rPr>
                <w:sz w:val="36"/>
                <w:szCs w:val="36"/>
              </w:rPr>
            </m:ctrlPr>
          </m:fPr>
          <m:num>
            <m:r>
              <w:rPr>
                <w:sz w:val="36"/>
                <w:szCs w:val="36"/>
              </w:rPr>
              <m:t>∂</m:t>
            </m:r>
            <m:r>
              <w:rPr>
                <w:sz w:val="36"/>
                <w:szCs w:val="36"/>
              </w:rPr>
              <m:t xml:space="preserve">Q</m:t>
            </m:r>
          </m:num>
          <m:den>
            <m:r>
              <w:rPr>
                <w:sz w:val="36"/>
                <w:szCs w:val="36"/>
              </w:rPr>
              <m:t>∂</m:t>
            </m:r>
            <m:r>
              <w:rPr>
                <w:sz w:val="36"/>
                <w:szCs w:val="36"/>
              </w:rPr>
              <m:t xml:space="preserve">x</m:t>
            </m:r>
          </m:den>
        </m:f>
      </m:oMath>
      <w:r w:rsidDel="00000000" w:rsidR="00000000" w:rsidRPr="00000000">
        <w:rPr>
          <w:sz w:val="36"/>
          <w:szCs w:val="36"/>
          <w:rtl w:val="0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(</w:t>
      </w:r>
      <w:hyperlink r:id="rId211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https://ela.kpi.ua/bitstream/123456789/21729/1/Кurs_lek3.pdf</w:t>
        </w:r>
      </w:hyperlink>
      <w:r w:rsidDel="00000000" w:rsidR="00000000" w:rsidRPr="00000000">
        <w:rPr>
          <w:sz w:val="20"/>
          <w:szCs w:val="20"/>
          <w:rtl w:val="0"/>
        </w:rPr>
        <w:t xml:space="preserve"> )</w:t>
      </w:r>
    </w:p>
    <w:p w:rsidR="00000000" w:rsidDel="00000000" w:rsidP="00000000" w:rsidRDefault="00000000" w:rsidRPr="00000000" w14:paraId="00000159">
      <w:pPr>
        <w:pStyle w:val="Heading1"/>
        <w:spacing w:line="360" w:lineRule="auto"/>
        <w:jc w:val="both"/>
        <w:rPr/>
      </w:pPr>
      <w:bookmarkStart w:colFirst="0" w:colLast="0" w:name="_yho710jqffpy" w:id="49"/>
      <w:bookmarkEnd w:id="49"/>
      <w:r w:rsidDel="00000000" w:rsidR="00000000" w:rsidRPr="00000000">
        <w:rPr>
          <w:rtl w:val="0"/>
        </w:rPr>
        <w:t xml:space="preserve">21.Умова незалежності кр. інтеграла від форми кривої. 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sz w:val="24"/>
          <w:szCs w:val="24"/>
          <w:rtl w:val="0"/>
        </w:rPr>
        <w:t xml:space="preserve">Я</w:t>
      </w:r>
      <w:r w:rsidDel="00000000" w:rsidR="00000000" w:rsidRPr="00000000">
        <w:rPr>
          <w:sz w:val="24"/>
          <w:szCs w:val="24"/>
          <w:rtl w:val="0"/>
        </w:rPr>
        <w:t xml:space="preserve">кщо криволінійний інтеграл за будь-якої замкнутої кривої дорівнює нулю, то криволінійний інтеграл для будь-яких точок не залежить від лінії інтегрування.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1"/>
        <w:spacing w:line="360" w:lineRule="auto"/>
        <w:jc w:val="both"/>
        <w:rPr/>
      </w:pPr>
      <w:bookmarkStart w:colFirst="0" w:colLast="0" w:name="_qqqa9r7wgt71" w:id="50"/>
      <w:bookmarkEnd w:id="50"/>
      <w:r w:rsidDel="00000000" w:rsidR="00000000" w:rsidRPr="00000000">
        <w:rPr>
          <w:rtl w:val="0"/>
        </w:rPr>
        <w:t xml:space="preserve">22. Зв’язок з повним диференціалом. 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/>
        <w:drawing>
          <wp:inline distB="114300" distT="114300" distL="114300" distR="114300">
            <wp:extent cx="6943725" cy="829734"/>
            <wp:effectExtent b="0" l="0" r="0" t="0"/>
            <wp:docPr id="227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829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Style w:val="Heading1"/>
        <w:spacing w:line="360" w:lineRule="auto"/>
        <w:jc w:val="both"/>
        <w:rPr/>
      </w:pPr>
      <w:bookmarkStart w:colFirst="0" w:colLast="0" w:name="_ex3i9tacqgkf" w:id="51"/>
      <w:bookmarkEnd w:id="51"/>
      <w:r w:rsidDel="00000000" w:rsidR="00000000" w:rsidRPr="00000000">
        <w:rPr>
          <w:rtl w:val="0"/>
        </w:rPr>
        <w:t xml:space="preserve">23. Поверхневі інтеграли І та ІІ роду. </w:t>
      </w:r>
    </w:p>
    <w:p w:rsidR="00000000" w:rsidDel="00000000" w:rsidP="00000000" w:rsidRDefault="00000000" w:rsidRPr="00000000" w14:paraId="0000015E">
      <w:pPr>
        <w:spacing w:after="160" w:before="160" w:lineRule="auto"/>
        <w:ind w:left="160" w:right="160" w:firstLine="0"/>
        <w:rPr/>
      </w:pPr>
      <w:r w:rsidDel="00000000" w:rsidR="00000000" w:rsidRPr="00000000">
        <w:rPr/>
        <w:drawing>
          <wp:inline distB="114300" distT="114300" distL="114300" distR="114300">
            <wp:extent cx="6105600" cy="5930900"/>
            <wp:effectExtent b="0" l="0" r="0" t="0"/>
            <wp:docPr id="216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593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160" w:before="160" w:lineRule="auto"/>
        <w:ind w:left="160" w:right="160" w:firstLine="0"/>
        <w:rPr/>
      </w:pPr>
      <w:r w:rsidDel="00000000" w:rsidR="00000000" w:rsidRPr="00000000">
        <w:rPr/>
        <w:drawing>
          <wp:inline distB="114300" distT="114300" distL="114300" distR="114300">
            <wp:extent cx="6105600" cy="6134100"/>
            <wp:effectExtent b="0" l="0" r="0" t="0"/>
            <wp:docPr id="206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613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Style w:val="Heading1"/>
        <w:spacing w:line="360" w:lineRule="auto"/>
        <w:jc w:val="both"/>
        <w:rPr/>
      </w:pPr>
      <w:bookmarkStart w:colFirst="0" w:colLast="0" w:name="_1i523mmrlmqm" w:id="52"/>
      <w:bookmarkEnd w:id="52"/>
      <w:r w:rsidDel="00000000" w:rsidR="00000000" w:rsidRPr="00000000">
        <w:rPr>
          <w:rtl w:val="0"/>
        </w:rPr>
        <w:t xml:space="preserve">24. скалярні та векторні поля. 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ab/>
        <w:t xml:space="preserve">Якщо деяка фізична величина в кожній точці області приймає певне числове значення, то поле називають </w:t>
      </w:r>
      <w:r w:rsidDel="00000000" w:rsidR="00000000" w:rsidRPr="00000000">
        <w:rPr>
          <w:b w:val="1"/>
          <w:rtl w:val="0"/>
        </w:rPr>
        <w:t xml:space="preserve">скалярним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Скалярне поле</w:t>
      </w:r>
      <w:r w:rsidDel="00000000" w:rsidR="00000000" w:rsidRPr="00000000">
        <w:rPr>
          <w:rtl w:val="0"/>
        </w:rPr>
        <w:t xml:space="preserve"> величини u в області D можна задати у вигляді скалярної функції 𝑢 = 𝑢(𝑀), 𝑀 𝜖 𝐷, областю визначення якої є D, M – точка.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</w:rPr>
      </w:pPr>
      <w:r w:rsidDel="00000000" w:rsidR="00000000" w:rsidRPr="00000000">
        <w:rPr>
          <w:rtl w:val="0"/>
        </w:rPr>
        <w:tab/>
        <w:t xml:space="preserve">Якщо деяка фізична величина в кожній точці області приймає векторне значення, то її поле називають </w:t>
      </w:r>
      <w:r w:rsidDel="00000000" w:rsidR="00000000" w:rsidRPr="00000000">
        <w:rPr>
          <w:b w:val="1"/>
          <w:rtl w:val="0"/>
        </w:rPr>
        <w:t xml:space="preserve">векторним.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b w:val="1"/>
          <w:rtl w:val="0"/>
        </w:rPr>
        <w:tab/>
        <w:t xml:space="preserve">Векторне поле</w:t>
      </w:r>
      <w:r w:rsidDel="00000000" w:rsidR="00000000" w:rsidRPr="00000000">
        <w:rPr>
          <w:rtl w:val="0"/>
        </w:rPr>
        <w:t xml:space="preserve"> в області D задається вектор – функцією 𝑎⃗ = 𝑎⃗(𝑀), 𝑀 ∈ 𝐷.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ab/>
        <w:t xml:space="preserve">Якщо 𝑀 ∈ 𝐸3, то положення точки 𝑀 ∈ 𝐷 визначається координатами x, y, z. Тому скалярне поле задається скалярною функцією трьох змінних 𝑢 = 𝑢(𝑥, 𝑦, 𝑧).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ab/>
        <w:t xml:space="preserve">Векторне поле в тривимірному просторі </w:t>
      </w:r>
      <w:r w:rsidDel="00000000" w:rsidR="00000000" w:rsidRPr="00000000">
        <w:rPr>
          <w:b w:val="1"/>
          <w:rtl w:val="0"/>
        </w:rPr>
        <w:t xml:space="preserve">визначається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ab/>
        <w:t xml:space="preserve">𝑎⃗ = 𝑃(𝑥, 𝑦, 𝑧)𝑖⃗ + 𝑄(𝑥, 𝑦, 𝑧)𝑗⃗ + 𝑅(𝑥, 𝑦, 𝑧)𝑘⃗ , тобто трьома скалярними функціями – проекціями на відповідні осі координат.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1"/>
        <w:spacing w:line="360" w:lineRule="auto"/>
        <w:jc w:val="both"/>
        <w:rPr/>
      </w:pPr>
      <w:bookmarkStart w:colFirst="0" w:colLast="0" w:name="_xdsdqvwgdkhx" w:id="53"/>
      <w:bookmarkEnd w:id="53"/>
      <w:r w:rsidDel="00000000" w:rsidR="00000000" w:rsidRPr="00000000">
        <w:rPr>
          <w:rtl w:val="0"/>
        </w:rPr>
        <w:t xml:space="preserve">25.Формула Остроградського-Гаусса. </w:t>
      </w:r>
    </w:p>
    <w:p w:rsidR="00000000" w:rsidDel="00000000" w:rsidP="00000000" w:rsidRDefault="00000000" w:rsidRPr="00000000" w14:paraId="0000016C">
      <w:pPr>
        <w:shd w:fill="ffffff" w:val="clear"/>
        <w:spacing w:after="100" w:before="100" w:lineRule="auto"/>
        <w:rPr>
          <w:color w:val="202122"/>
          <w:sz w:val="21"/>
          <w:szCs w:val="21"/>
        </w:rPr>
      </w:pPr>
      <w:r w:rsidDel="00000000" w:rsidR="00000000" w:rsidRPr="00000000">
        <w:rPr>
          <w:b w:val="1"/>
          <w:color w:val="202122"/>
          <w:sz w:val="21"/>
          <w:szCs w:val="21"/>
          <w:rtl w:val="0"/>
        </w:rPr>
        <w:t xml:space="preserve">Формула Острогра́дського</w:t>
      </w:r>
      <w:r w:rsidDel="00000000" w:rsidR="00000000" w:rsidRPr="00000000">
        <w:rPr>
          <w:color w:val="202122"/>
          <w:sz w:val="21"/>
          <w:szCs w:val="21"/>
          <w:rtl w:val="0"/>
        </w:rPr>
        <w:t xml:space="preserve"> — формула, що виражає потік векторного поля через замкнену поверхню через інтеграл від дивергенції цього поля по об'єму, замкнутий під поверхнею.</w:t>
      </w:r>
    </w:p>
    <w:p w:rsidR="00000000" w:rsidDel="00000000" w:rsidP="00000000" w:rsidRDefault="00000000" w:rsidRPr="00000000" w14:paraId="0000016D">
      <w:pPr>
        <w:shd w:fill="ffffff" w:val="clear"/>
        <w:spacing w:after="100" w:before="100" w:lineRule="auto"/>
        <w:rPr>
          <w:color w:val="202122"/>
          <w:sz w:val="21"/>
          <w:szCs w:val="21"/>
        </w:rPr>
      </w:pPr>
      <w:r w:rsidDel="00000000" w:rsidR="00000000" w:rsidRPr="00000000">
        <w:rPr>
          <w:color w:val="202122"/>
          <w:sz w:val="21"/>
          <w:szCs w:val="21"/>
          <w:rtl w:val="0"/>
        </w:rPr>
        <w:t xml:space="preserve">Якщо векторне поле задане диференційовними функціями</w:t>
      </w:r>
    </w:p>
    <w:p w:rsidR="00000000" w:rsidDel="00000000" w:rsidP="00000000" w:rsidRDefault="00000000" w:rsidRPr="00000000" w14:paraId="0000016E">
      <w:pPr>
        <w:shd w:fill="ffffff" w:val="clear"/>
        <w:spacing w:after="100" w:before="100" w:lineRule="auto"/>
        <w:rPr>
          <w:color w:val="202122"/>
          <w:sz w:val="21"/>
          <w:szCs w:val="21"/>
        </w:rPr>
      </w:pPr>
      <w:r w:rsidDel="00000000" w:rsidR="00000000" w:rsidRPr="00000000">
        <w:rPr>
          <w:color w:val="202122"/>
          <w:sz w:val="21"/>
          <w:szCs w:val="21"/>
        </w:rPr>
        <w:drawing>
          <wp:inline distB="114300" distT="114300" distL="114300" distR="114300">
            <wp:extent cx="2543175" cy="2667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hd w:fill="ffffff" w:val="clear"/>
        <w:spacing w:after="100" w:before="100" w:lineRule="auto"/>
        <w:rPr>
          <w:color w:val="202122"/>
          <w:sz w:val="21"/>
          <w:szCs w:val="21"/>
        </w:rPr>
      </w:pPr>
      <w:r w:rsidDel="00000000" w:rsidR="00000000" w:rsidRPr="00000000">
        <w:rPr>
          <w:color w:val="202122"/>
          <w:sz w:val="21"/>
          <w:szCs w:val="21"/>
        </w:rPr>
        <w:drawing>
          <wp:inline distB="114300" distT="114300" distL="114300" distR="114300">
            <wp:extent cx="4591050" cy="1913942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913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hd w:fill="ffffff" w:val="clear"/>
        <w:spacing w:after="100" w:before="100" w:lineRule="auto"/>
        <w:rPr>
          <w:b w:val="1"/>
          <w:color w:val="202122"/>
          <w:sz w:val="21"/>
          <w:szCs w:val="21"/>
        </w:rPr>
      </w:pPr>
      <w:r w:rsidDel="00000000" w:rsidR="00000000" w:rsidRPr="00000000">
        <w:rPr>
          <w:b w:val="1"/>
          <w:color w:val="202122"/>
          <w:sz w:val="21"/>
          <w:szCs w:val="21"/>
          <w:rtl w:val="0"/>
        </w:rPr>
        <w:t xml:space="preserve">НА ВСЯКИЙ</w:t>
      </w:r>
    </w:p>
    <w:p w:rsidR="00000000" w:rsidDel="00000000" w:rsidP="00000000" w:rsidRDefault="00000000" w:rsidRPr="00000000" w14:paraId="00000171">
      <w:pPr>
        <w:shd w:fill="ffffff" w:val="clear"/>
        <w:spacing w:after="100" w:before="100" w:lineRule="auto"/>
        <w:rPr>
          <w:color w:val="202122"/>
          <w:sz w:val="21"/>
          <w:szCs w:val="21"/>
        </w:rPr>
      </w:pPr>
      <w:r w:rsidDel="00000000" w:rsidR="00000000" w:rsidRPr="00000000">
        <w:rPr>
          <w:b w:val="1"/>
          <w:color w:val="202122"/>
          <w:sz w:val="21"/>
          <w:szCs w:val="21"/>
          <w:rtl w:val="0"/>
        </w:rPr>
        <w:t xml:space="preserve">Диверге́нція</w:t>
      </w:r>
      <w:r w:rsidDel="00000000" w:rsidR="00000000" w:rsidRPr="00000000">
        <w:rPr>
          <w:color w:val="202122"/>
          <w:sz w:val="21"/>
          <w:szCs w:val="21"/>
          <w:rtl w:val="0"/>
        </w:rPr>
        <w:t xml:space="preserve"> — скалярне поле, яке характеризує густину джерел даного векторного поля. Дивергенція показує продукується чи поглинається векторне поле в даній точці та визначає інтенсивність цих процесів. Так, наприклад, додатна дивергенція поля швидкостей сталого руху нестискуваної рідини характеризує інтенсивність джерел в даній точці, а від'ємна — інтенсивність стоків.</w:t>
      </w:r>
    </w:p>
    <w:p w:rsidR="00000000" w:rsidDel="00000000" w:rsidP="00000000" w:rsidRDefault="00000000" w:rsidRPr="00000000" w14:paraId="00000172">
      <w:pPr>
        <w:shd w:fill="ffffff" w:val="clear"/>
        <w:spacing w:after="100" w:before="100" w:lineRule="auto"/>
        <w:rPr>
          <w:color w:val="202122"/>
          <w:sz w:val="21"/>
          <w:szCs w:val="21"/>
        </w:rPr>
      </w:pP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Функція однієї чи кількох дійсних змінних називається </w:t>
      </w:r>
      <w:r w:rsidDel="00000000" w:rsidR="00000000" w:rsidRPr="00000000">
        <w:rPr>
          <w:b w:val="1"/>
          <w:color w:val="202122"/>
          <w:sz w:val="21"/>
          <w:szCs w:val="21"/>
          <w:highlight w:val="white"/>
          <w:rtl w:val="0"/>
        </w:rPr>
        <w:t xml:space="preserve">диференційованою в точці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, якщо в деякому околі цієї точки вона в певному сенсі досить добре наближається деякою лінійною функцією (відображенням). Дане лінійне відображення називається диференціалом функції в цій точці.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1"/>
        <w:spacing w:line="360" w:lineRule="auto"/>
        <w:jc w:val="both"/>
        <w:rPr/>
      </w:pPr>
      <w:bookmarkStart w:colFirst="0" w:colLast="0" w:name="_72c6w2m27h19" w:id="54"/>
      <w:bookmarkEnd w:id="54"/>
      <w:r w:rsidDel="00000000" w:rsidR="00000000" w:rsidRPr="00000000">
        <w:rPr>
          <w:rtl w:val="0"/>
        </w:rPr>
        <w:t xml:space="preserve">26. Формула Стокса. 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Формула Стокса дає можливість перейти від інтеграла по поверхні до інтеграла по границі поверхні, і навпаки. Важливо щоб обхід контуру узгоджувався з вибраною стороною поверхні (всередину або назовні).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Наведемо формулу Стокса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5257800" cy="466725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i w:val="1"/>
          <w:rtl w:val="0"/>
        </w:rPr>
        <w:t xml:space="preserve">  </w:t>
      </w:r>
      <w:r w:rsidDel="00000000" w:rsidR="00000000" w:rsidRPr="00000000">
        <w:rPr>
          <w:rtl w:val="0"/>
        </w:rPr>
        <w:t xml:space="preserve">причём направление обхода контура </w:t>
      </w:r>
      <w:r w:rsidDel="00000000" w:rsidR="00000000" w:rsidRPr="00000000">
        <w:rPr>
          <w:i w:val="1"/>
          <w:rtl w:val="0"/>
        </w:rPr>
        <w:t xml:space="preserve">L </w:t>
      </w:r>
      <w:r w:rsidDel="00000000" w:rsidR="00000000" w:rsidRPr="00000000">
        <w:rPr>
          <w:rtl w:val="0"/>
        </w:rPr>
        <w:t xml:space="preserve">должно быть согласовано с ориентацией поверхности S. В векторной форме С. ф. приобретает вид: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/>
        <w:drawing>
          <wp:inline distB="114300" distT="114300" distL="114300" distR="114300">
            <wp:extent cx="1266825" cy="314325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где </w:t>
      </w:r>
      <w:r w:rsidDel="00000000" w:rsidR="00000000" w:rsidRPr="00000000">
        <w:rPr>
          <w:i w:val="1"/>
          <w:rtl w:val="0"/>
        </w:rPr>
        <w:t xml:space="preserve">а = Pi</w:t>
      </w:r>
      <w:r w:rsidDel="00000000" w:rsidR="00000000" w:rsidRPr="00000000">
        <w:rPr>
          <w:rtl w:val="0"/>
        </w:rPr>
        <w:t xml:space="preserve"> + </w:t>
      </w:r>
      <w:r w:rsidDel="00000000" w:rsidR="00000000" w:rsidRPr="00000000">
        <w:rPr>
          <w:i w:val="1"/>
          <w:rtl w:val="0"/>
        </w:rPr>
        <w:t xml:space="preserve">Qj</w:t>
      </w:r>
      <w:r w:rsidDel="00000000" w:rsidR="00000000" w:rsidRPr="00000000">
        <w:rPr>
          <w:rtl w:val="0"/>
        </w:rPr>
        <w:t xml:space="preserve"> + </w:t>
      </w:r>
      <w:r w:rsidDel="00000000" w:rsidR="00000000" w:rsidRPr="00000000">
        <w:rPr>
          <w:i w:val="1"/>
          <w:rtl w:val="0"/>
        </w:rPr>
        <w:t xml:space="preserve">Rk, dr —</w:t>
      </w:r>
      <w:r w:rsidDel="00000000" w:rsidR="00000000" w:rsidRPr="00000000">
        <w:rPr>
          <w:rtl w:val="0"/>
        </w:rPr>
        <w:t xml:space="preserve"> элемент контура </w:t>
      </w:r>
      <w:r w:rsidDel="00000000" w:rsidR="00000000" w:rsidRPr="00000000">
        <w:rPr>
          <w:i w:val="1"/>
          <w:rtl w:val="0"/>
        </w:rPr>
        <w:t xml:space="preserve">L, 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i w:val="1"/>
          <w:rtl w:val="0"/>
        </w:rPr>
        <w:t xml:space="preserve">ds —</w:t>
      </w:r>
      <w:r w:rsidDel="00000000" w:rsidR="00000000" w:rsidRPr="00000000">
        <w:rPr>
          <w:rtl w:val="0"/>
        </w:rPr>
        <w:t xml:space="preserve"> элемент поверхности S, 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i w:val="1"/>
          <w:rtl w:val="0"/>
        </w:rPr>
        <w:t xml:space="preserve">n</w:t>
      </w:r>
      <w:r w:rsidDel="00000000" w:rsidR="00000000" w:rsidRPr="00000000">
        <w:rPr>
          <w:rtl w:val="0"/>
        </w:rPr>
        <w:t xml:space="preserve"> — единичный вектор внешней нормали к этой поверхности. 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Физический смысл С. ф. состоит в том, что </w:t>
      </w:r>
      <w:hyperlink r:id="rId219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циркуляция</w:t>
        </w:r>
      </w:hyperlink>
      <w:r w:rsidDel="00000000" w:rsidR="00000000" w:rsidRPr="00000000">
        <w:rPr>
          <w:rtl w:val="0"/>
        </w:rPr>
        <w:t xml:space="preserve"> векторного поля по контуру </w:t>
      </w:r>
      <w:r w:rsidDel="00000000" w:rsidR="00000000" w:rsidRPr="00000000">
        <w:rPr>
          <w:i w:val="1"/>
          <w:rtl w:val="0"/>
        </w:rPr>
        <w:t xml:space="preserve">L</w:t>
      </w:r>
      <w:r w:rsidDel="00000000" w:rsidR="00000000" w:rsidRPr="00000000">
        <w:rPr>
          <w:rtl w:val="0"/>
        </w:rPr>
        <w:t xml:space="preserve"> равна потоку </w:t>
      </w:r>
      <w:hyperlink r:id="rId220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вихря</w:t>
        </w:r>
      </w:hyperlink>
      <w:r w:rsidDel="00000000" w:rsidR="00000000" w:rsidRPr="00000000">
        <w:rPr>
          <w:rtl w:val="0"/>
        </w:rPr>
        <w:t xml:space="preserve"> поля через поверхность S.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Heading1"/>
        <w:spacing w:line="360" w:lineRule="auto"/>
        <w:jc w:val="both"/>
        <w:rPr/>
      </w:pPr>
      <w:bookmarkStart w:colFirst="0" w:colLast="0" w:name="_ywoty7dqsbsw" w:id="55"/>
      <w:bookmarkEnd w:id="55"/>
      <w:r w:rsidDel="00000000" w:rsidR="00000000" w:rsidRPr="00000000">
        <w:rPr>
          <w:rtl w:val="0"/>
        </w:rPr>
        <w:t xml:space="preserve">27.Соленоїдальне, безвихорне, потенціальне, гармонійне векторне поле. </w:t>
      </w:r>
    </w:p>
    <w:p w:rsidR="00000000" w:rsidDel="00000000" w:rsidP="00000000" w:rsidRDefault="00000000" w:rsidRPr="00000000" w14:paraId="00000181">
      <w:pPr>
        <w:pStyle w:val="Heading3"/>
        <w:jc w:val="both"/>
        <w:rPr/>
      </w:pPr>
      <w:bookmarkStart w:colFirst="0" w:colLast="0" w:name="_j4rpc4vj4xwd" w:id="56"/>
      <w:bookmarkEnd w:id="56"/>
      <w:r w:rsidDel="00000000" w:rsidR="00000000" w:rsidRPr="00000000">
        <w:rPr>
          <w:rtl w:val="0"/>
        </w:rPr>
        <w:t xml:space="preserve">Соленоїдальні поля</w:t>
      </w:r>
    </w:p>
    <w:p w:rsidR="00000000" w:rsidDel="00000000" w:rsidP="00000000" w:rsidRDefault="00000000" w:rsidRPr="00000000" w14:paraId="00000182">
      <w:pPr>
        <w:jc w:val="both"/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Векторне поле, вільне від джерел як поглинаючих, так і випромінюючих, називається соленоїдальним в області ОДЗ.</w:t>
      </w:r>
    </w:p>
    <w:p w:rsidR="00000000" w:rsidDel="00000000" w:rsidP="00000000" w:rsidRDefault="00000000" w:rsidRPr="00000000" w14:paraId="0000018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Соленоїдальне поле називають також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нестисливим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8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Теорема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Поле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7860" cy="307564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860" cy="307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соленоідальне, тоді і тільки тоді, коли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999542" cy="290370"/>
            <wp:effectExtent b="0" l="0" r="0" t="0"/>
            <wp:docPr id="175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9542" cy="290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Потік поля через поверхню обмежує джерело і не обмежує інших джерел, є величина постійна, не залежить від форми поверхні. Він називається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потужністю джерела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8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Джерело соленоїдального поля з негативною потужністю називають також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стоком поля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8A">
      <w:pPr>
        <w:pStyle w:val="Heading3"/>
        <w:jc w:val="both"/>
        <w:rPr/>
      </w:pPr>
      <w:bookmarkStart w:colFirst="0" w:colLast="0" w:name="_8u80gjhj2zls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3"/>
        <w:rPr/>
      </w:pPr>
      <w:bookmarkStart w:colFirst="0" w:colLast="0" w:name="_u71et5y9rlmm" w:id="58"/>
      <w:bookmarkEnd w:id="58"/>
      <w:r w:rsidDel="00000000" w:rsidR="00000000" w:rsidRPr="00000000">
        <w:rPr>
          <w:rtl w:val="0"/>
        </w:rPr>
        <w:t xml:space="preserve">Потенциальные поля</w:t>
      </w:r>
    </w:p>
    <w:p w:rsidR="00000000" w:rsidDel="00000000" w:rsidP="00000000" w:rsidRDefault="00000000" w:rsidRPr="00000000" w14:paraId="0000018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Векторне поле називається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17868" cy="225367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868" cy="225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потенціальним (консервативним) в області ОДЗ, якщо в області існує скалярне поле 𝑢(𝑀) таке, що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264988" cy="244668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4988" cy="244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Функція 𝑢(𝑀) називається скалярним потенціалом векторного поля.</w:t>
      </w:r>
    </w:p>
    <w:p w:rsidR="00000000" w:rsidDel="00000000" w:rsidP="00000000" w:rsidRDefault="00000000" w:rsidRPr="00000000" w14:paraId="0000018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Потенціал векторного поля задовольняє рівнянню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255463" cy="245750"/>
            <wp:effectExtent b="0" l="0" r="0" t="0"/>
            <wp:docPr id="235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5463" cy="24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Теорема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Для того, щоб векторне поле було потенційним, необхідно і достатньо, щоб ротор (вихор) цього поля дорівнював нулю.</w:t>
      </w:r>
    </w:p>
    <w:p w:rsidR="00000000" w:rsidDel="00000000" w:rsidP="00000000" w:rsidRDefault="00000000" w:rsidRPr="00000000" w14:paraId="0000019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Потенціал векторного поля:</w:t>
      </w:r>
    </w:p>
    <w:p w:rsidR="00000000" w:rsidDel="00000000" w:rsidP="00000000" w:rsidRDefault="00000000" w:rsidRPr="00000000" w14:paraId="0000019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95525" cy="561975"/>
            <wp:effectExtent b="0" l="0" r="0" t="0"/>
            <wp:docPr id="6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де (𝑀, 𝑀0) - довільна крива, що з'єднує точки</w:t>
      </w:r>
    </w:p>
    <w:p w:rsidR="00000000" w:rsidDel="00000000" w:rsidP="00000000" w:rsidRDefault="00000000" w:rsidRPr="00000000" w14:paraId="0000019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𝑀 та 𝑀0.</w:t>
      </w:r>
    </w:p>
    <w:p w:rsidR="00000000" w:rsidDel="00000000" w:rsidP="00000000" w:rsidRDefault="00000000" w:rsidRPr="00000000" w14:paraId="0000019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Вектор, ротор якого дорівнює вектору соленоїдального поля, називається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векторним потенціалом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𝑈 цього поля.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902464" cy="271826"/>
            <wp:effectExtent b="0" l="0" r="0" t="0"/>
            <wp:docPr id="111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2464" cy="271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Якщо до векторного потенціалу поля додати градієнт будь-якої функції, то вийде векторний потенціал того ж поля.</w:t>
      </w:r>
    </w:p>
    <w:p w:rsidR="00000000" w:rsidDel="00000000" w:rsidP="00000000" w:rsidRDefault="00000000" w:rsidRPr="00000000" w14:paraId="0000019C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Два векторні потенціали векторного поля відрізняються один від одного на градієнт певної функції.</w:t>
      </w:r>
    </w:p>
    <w:p w:rsidR="00000000" w:rsidDel="00000000" w:rsidP="00000000" w:rsidRDefault="00000000" w:rsidRPr="00000000" w14:paraId="0000019D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Свойства потенциальных полей</w:t>
      </w:r>
    </w:p>
    <w:p w:rsidR="00000000" w:rsidDel="00000000" w:rsidP="00000000" w:rsidRDefault="00000000" w:rsidRPr="00000000" w14:paraId="0000019F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Циркуляція потенційного поля вздовж будь-якого замкненого контуру дорівнює нулю</w:t>
      </w:r>
    </w:p>
    <w:p w:rsidR="00000000" w:rsidDel="00000000" w:rsidP="00000000" w:rsidRDefault="00000000" w:rsidRPr="00000000" w14:paraId="000001A0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будь-яких двох точок циркуляція потенційного поля вздовж кривою, що з'єднує ці точки, не залежить від виду кривої та дорівнює різниці значень потенціалу даних точках.</w:t>
      </w:r>
    </w:p>
    <w:p w:rsidR="00000000" w:rsidDel="00000000" w:rsidP="00000000" w:rsidRDefault="00000000" w:rsidRPr="00000000" w14:paraId="000001A1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Робота потенційного поля при переміщенні точки з одного положення в інше не залежить від шляху, що з'єднує ці положення, і дорівнює різниці потенціалів у кінцевих точках.</w:t>
      </w:r>
    </w:p>
    <w:p w:rsidR="00000000" w:rsidDel="00000000" w:rsidP="00000000" w:rsidRDefault="00000000" w:rsidRPr="00000000" w14:paraId="000001A2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Векторні лінії потенційного поля не можуть бути замкнутими.</w:t>
      </w:r>
    </w:p>
    <w:p w:rsidR="00000000" w:rsidDel="00000000" w:rsidP="00000000" w:rsidRDefault="00000000" w:rsidRPr="00000000" w14:paraId="000001A3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Сума потенційних векторних полів є потенційним полем, і потенціал суми полів дорівнює сумі потенціалів.</w:t>
      </w:r>
    </w:p>
    <w:p w:rsidR="00000000" w:rsidDel="00000000" w:rsidP="00000000" w:rsidRDefault="00000000" w:rsidRPr="00000000" w14:paraId="000001A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Style w:val="Heading3"/>
        <w:jc w:val="both"/>
        <w:rPr>
          <w:sz w:val="28"/>
          <w:szCs w:val="28"/>
        </w:rPr>
      </w:pPr>
      <w:bookmarkStart w:colFirst="0" w:colLast="0" w:name="_htnuog3oor1t" w:id="59"/>
      <w:bookmarkEnd w:id="59"/>
      <w:r w:rsidDel="00000000" w:rsidR="00000000" w:rsidRPr="00000000">
        <w:rPr>
          <w:sz w:val="32"/>
          <w:szCs w:val="32"/>
          <w:rtl w:val="0"/>
        </w:rPr>
        <w:t xml:space="preserve">Гармонічне поле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A7">
      <w:pPr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Потенційне соленоїдальне поле</w:t>
      </w:r>
    </w:p>
    <w:p w:rsidR="00000000" w:rsidDel="00000000" w:rsidP="00000000" w:rsidRDefault="00000000" w:rsidRPr="00000000" w14:paraId="000001A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називається гармонійним (лапласовим).</w:t>
      </w:r>
    </w:p>
    <w:p w:rsidR="00000000" w:rsidDel="00000000" w:rsidP="00000000" w:rsidRDefault="00000000" w:rsidRPr="00000000" w14:paraId="000001A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722563" cy="599963"/>
            <wp:effectExtent b="0" l="0" r="0" t="0"/>
            <wp:docPr id="212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2563" cy="59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Скалярний потенціал стисливого потенційного поля задовольняє рівняння Лапласа: ∆𝑢 = 0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Style w:val="Heading1"/>
        <w:spacing w:line="360" w:lineRule="auto"/>
        <w:jc w:val="both"/>
        <w:rPr/>
      </w:pPr>
      <w:bookmarkStart w:colFirst="0" w:colLast="0" w:name="_7j733b2us8af" w:id="60"/>
      <w:bookmarkEnd w:id="60"/>
      <w:r w:rsidDel="00000000" w:rsidR="00000000" w:rsidRPr="00000000">
        <w:rPr>
          <w:rtl w:val="0"/>
        </w:rPr>
        <w:t xml:space="preserve">28.Потік та дивергенція векторного поля через поверхню. </w:t>
      </w:r>
    </w:p>
    <w:p w:rsidR="00000000" w:rsidDel="00000000" w:rsidP="00000000" w:rsidRDefault="00000000" w:rsidRPr="00000000" w14:paraId="000001AE">
      <w:pPr>
        <w:spacing w:after="240" w:before="240" w:lineRule="auto"/>
        <w:ind w:firstLine="70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Дивергенцією векторного поля a(M) називається число, що дорівнює сумі часткових похідних:</w:t>
      </w:r>
    </w:p>
    <w:p w:rsidR="00000000" w:rsidDel="00000000" w:rsidP="00000000" w:rsidRDefault="00000000" w:rsidRPr="00000000" w14:paraId="000001AF">
      <w:pPr>
        <w:spacing w:after="240" w:before="240" w:lineRule="auto"/>
        <w:ind w:firstLine="70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17738" cy="406504"/>
            <wp:effectExtent b="0" l="0" r="0" t="0"/>
            <wp:docPr id="173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7738" cy="406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</w:t>
        <w:tab/>
        <w:t xml:space="preserve">Якщо div a = 0, то векторне поле називається соленоїдальним/трубчастим.</w:t>
      </w:r>
    </w:p>
    <w:p w:rsidR="00000000" w:rsidDel="00000000" w:rsidP="00000000" w:rsidRDefault="00000000" w:rsidRPr="00000000" w14:paraId="000001B1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</w:t>
        <w:tab/>
        <w:t xml:space="preserve">Потоком П векторного поля a(M) через зовнішню сторону гладкої поверхні П називається величина поверхневого інтегралу:</w:t>
      </w:r>
    </w:p>
    <w:p w:rsidR="00000000" w:rsidDel="00000000" w:rsidP="00000000" w:rsidRDefault="00000000" w:rsidRPr="00000000" w14:paraId="000001B2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14900" cy="2486025"/>
            <wp:effectExtent b="0" l="0" r="0" t="0"/>
            <wp:docPr id="226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(скалярний добуток векторного поля a(M) на вектор нормалі n</w:t>
      </w:r>
      <w:r w:rsidDel="00000000" w:rsidR="00000000" w:rsidRPr="00000000">
        <w:rPr>
          <w:rFonts w:ascii="Times New Roman" w:cs="Times New Roman" w:eastAsia="Times New Roman" w:hAnsi="Times New Roman"/>
          <w:sz w:val="46"/>
          <w:szCs w:val="46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1"/>
        <w:spacing w:line="360" w:lineRule="auto"/>
        <w:jc w:val="both"/>
        <w:rPr/>
      </w:pPr>
      <w:bookmarkStart w:colFirst="0" w:colLast="0" w:name="_2gi86ys79o8" w:id="61"/>
      <w:bookmarkEnd w:id="61"/>
      <w:r w:rsidDel="00000000" w:rsidR="00000000" w:rsidRPr="00000000">
        <w:rPr>
          <w:rtl w:val="0"/>
        </w:rPr>
        <w:t xml:space="preserve">29. Циркуляція векторного поля. дякуєм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Style w:val="Heading1"/>
        <w:spacing w:line="360" w:lineRule="auto"/>
        <w:jc w:val="center"/>
        <w:rPr/>
      </w:pPr>
      <w:bookmarkStart w:colFirst="0" w:colLast="0" w:name="_t90j3e14ixk7" w:id="62"/>
      <w:bookmarkEnd w:id="62"/>
      <w:r w:rsidDel="00000000" w:rsidR="00000000" w:rsidRPr="00000000">
        <w:rPr>
          <w:rtl w:val="0"/>
        </w:rPr>
        <w:t xml:space="preserve">РЯДИ</w:t>
      </w:r>
    </w:p>
    <w:p w:rsidR="00000000" w:rsidDel="00000000" w:rsidP="00000000" w:rsidRDefault="00000000" w:rsidRPr="00000000" w14:paraId="000001B8">
      <w:pPr>
        <w:pStyle w:val="Heading1"/>
        <w:spacing w:line="360" w:lineRule="auto"/>
        <w:jc w:val="both"/>
        <w:rPr/>
      </w:pPr>
      <w:bookmarkStart w:colFirst="0" w:colLast="0" w:name="_dafr87kuhmp" w:id="63"/>
      <w:bookmarkEnd w:id="63"/>
      <w:r w:rsidDel="00000000" w:rsidR="00000000" w:rsidRPr="00000000">
        <w:rPr>
          <w:rtl w:val="0"/>
        </w:rPr>
        <w:t xml:space="preserve">1. Числові ряди. Основні поняття, необхідна умова збіжності ряду. </w:t>
      </w:r>
    </w:p>
    <w:p w:rsidR="00000000" w:rsidDel="00000000" w:rsidP="00000000" w:rsidRDefault="00000000" w:rsidRPr="00000000" w14:paraId="000001B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60031" cy="2970899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0031" cy="2970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11938" cy="3253553"/>
            <wp:effectExtent b="0" l="0" r="0" t="0"/>
            <wp:docPr id="233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1938" cy="3253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20690" cy="2770462"/>
            <wp:effectExtent b="0" l="0" r="0" t="0"/>
            <wp:docPr id="231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0690" cy="2770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83313" cy="2617018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3313" cy="2617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16713" cy="3127305"/>
            <wp:effectExtent b="0" l="0" r="0" t="0"/>
            <wp:docPr id="196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6713" cy="3127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Style w:val="Heading1"/>
        <w:spacing w:line="360" w:lineRule="auto"/>
        <w:jc w:val="both"/>
        <w:rPr/>
      </w:pPr>
      <w:bookmarkStart w:colFirst="0" w:colLast="0" w:name="_vka7ap5apda1" w:id="64"/>
      <w:bookmarkEnd w:id="64"/>
      <w:r w:rsidDel="00000000" w:rsidR="00000000" w:rsidRPr="00000000">
        <w:rPr>
          <w:rtl w:val="0"/>
        </w:rPr>
        <w:t xml:space="preserve">2. Ознака порівняння збіжності числових рядів.</w:t>
      </w:r>
    </w:p>
    <w:p w:rsidR="00000000" w:rsidDel="00000000" w:rsidP="00000000" w:rsidRDefault="00000000" w:rsidRPr="00000000" w14:paraId="000001C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Heading1"/>
        <w:spacing w:line="360" w:lineRule="auto"/>
        <w:jc w:val="both"/>
        <w:rPr/>
      </w:pPr>
      <w:bookmarkStart w:colFirst="0" w:colLast="0" w:name="_q6saeoazmyr1" w:id="65"/>
      <w:bookmarkEnd w:id="65"/>
      <w:r w:rsidDel="00000000" w:rsidR="00000000" w:rsidRPr="00000000">
        <w:rPr>
          <w:rtl w:val="0"/>
        </w:rPr>
        <w:t xml:space="preserve">3. Достатні ознаки збіжності числових додатних рядів: ознака Даломбера, </w:t>
      </w:r>
    </w:p>
    <w:p w:rsidR="00000000" w:rsidDel="00000000" w:rsidP="00000000" w:rsidRDefault="00000000" w:rsidRPr="00000000" w14:paraId="000001C2">
      <w:pPr>
        <w:pStyle w:val="Heading1"/>
        <w:spacing w:line="360" w:lineRule="auto"/>
        <w:jc w:val="both"/>
        <w:rPr/>
      </w:pPr>
      <w:bookmarkStart w:colFirst="0" w:colLast="0" w:name="_5qi5g3i6ay5a" w:id="66"/>
      <w:bookmarkEnd w:id="66"/>
      <w:r w:rsidDel="00000000" w:rsidR="00000000" w:rsidRPr="00000000">
        <w:rPr>
          <w:rtl w:val="0"/>
        </w:rPr>
        <w:t xml:space="preserve">радикальна та інтегральна ознаки Коші. </w:t>
      </w:r>
    </w:p>
    <w:p w:rsidR="00000000" w:rsidDel="00000000" w:rsidP="00000000" w:rsidRDefault="00000000" w:rsidRPr="00000000" w14:paraId="000001C3">
      <w:pPr>
        <w:pStyle w:val="Subtitle"/>
        <w:spacing w:line="36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98zvui1e6y57" w:id="67"/>
      <w:bookmarkEnd w:id="67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Ознака Даламбера:</w:t>
      </w:r>
    </w:p>
    <w:p w:rsidR="00000000" w:rsidDel="00000000" w:rsidP="00000000" w:rsidRDefault="00000000" w:rsidRPr="00000000" w14:paraId="000001C4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3233738" cy="2304898"/>
            <wp:effectExtent b="0" l="0" r="0" t="0"/>
            <wp:docPr id="138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2304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Style w:val="Heading2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dztbs7zcj1y" w:id="68"/>
      <w:bookmarkEnd w:id="6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Радикальна ознаки Коші:</w:t>
      </w:r>
    </w:p>
    <w:p w:rsidR="00000000" w:rsidDel="00000000" w:rsidP="00000000" w:rsidRDefault="00000000" w:rsidRPr="00000000" w14:paraId="000001C6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3394017" cy="1988967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4017" cy="1988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Style w:val="Heading2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qvdm51o9i1" w:id="69"/>
      <w:bookmarkEnd w:id="6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Інтегральна ознака Коші:</w:t>
      </w:r>
    </w:p>
    <w:p w:rsidR="00000000" w:rsidDel="00000000" w:rsidP="00000000" w:rsidRDefault="00000000" w:rsidRPr="00000000" w14:paraId="000001C8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333500"/>
            <wp:effectExtent b="0" l="0" r="0" t="0"/>
            <wp:docPr id="220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Style w:val="Heading1"/>
        <w:spacing w:line="360" w:lineRule="auto"/>
        <w:jc w:val="both"/>
        <w:rPr/>
      </w:pPr>
      <w:bookmarkStart w:colFirst="0" w:colLast="0" w:name="_9mo4ch3mnaqm" w:id="70"/>
      <w:bookmarkEnd w:id="70"/>
      <w:r w:rsidDel="00000000" w:rsidR="00000000" w:rsidRPr="00000000">
        <w:rPr>
          <w:rtl w:val="0"/>
        </w:rPr>
        <w:t xml:space="preserve">4. Абсолютна та умовна збіжності знакозмінних рядів. Ознака Лейбніца. </w:t>
      </w:r>
    </w:p>
    <w:p w:rsidR="00000000" w:rsidDel="00000000" w:rsidP="00000000" w:rsidRDefault="00000000" w:rsidRPr="00000000" w14:paraId="000001CB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Ознака Лейбніца, якщо:</w:t>
      </w:r>
    </w:p>
    <w:p w:rsidR="00000000" w:rsidDel="00000000" w:rsidP="00000000" w:rsidRDefault="00000000" w:rsidRPr="00000000" w14:paraId="000001CC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1)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45371" cy="605856"/>
            <wp:effectExtent b="0" l="0" r="0" t="0"/>
            <wp:docPr id="152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5371" cy="605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1CD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25288" cy="728496"/>
            <wp:effectExtent b="0" l="0" r="0" t="0"/>
            <wp:docPr id="130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5288" cy="728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right w:color="auto" w:space="30" w:sz="0" w:val="none"/>
        </w:pBd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Тоді ряд збігається за ознакою Лейбніца, якщо ж одна з умов не виконується ряд розбігається і подальша перевірка на абсолютну та умовну збіжність не проводять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Якщо ряд збігається за ознаками Лейбніца то ряд буде абсолютно збіжним, якщо: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/>
        <w:drawing>
          <wp:inline distB="114300" distT="114300" distL="114300" distR="114300">
            <wp:extent cx="1274512" cy="712228"/>
            <wp:effectExtent b="0" l="0" r="0" t="0"/>
            <wp:docPr id="194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4512" cy="712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збігається, якщо ж даний ліміт розбігається тоді ряд вважають умовно збіжним.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Style w:val="Heading1"/>
        <w:spacing w:line="360" w:lineRule="auto"/>
        <w:jc w:val="both"/>
        <w:rPr/>
      </w:pPr>
      <w:bookmarkStart w:colFirst="0" w:colLast="0" w:name="_h788h93rdx65" w:id="71"/>
      <w:bookmarkEnd w:id="71"/>
      <w:r w:rsidDel="00000000" w:rsidR="00000000" w:rsidRPr="00000000">
        <w:rPr>
          <w:rtl w:val="0"/>
        </w:rPr>
        <w:t xml:space="preserve">5. Степеневі ряди. Теорема Абеля. Інтервал та радіус збіжності степеневих рядів. </w:t>
      </w:r>
    </w:p>
    <w:p w:rsidR="00000000" w:rsidDel="00000000" w:rsidP="00000000" w:rsidRDefault="00000000" w:rsidRPr="00000000" w14:paraId="000001D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Теорема Абеля. Якщо степеневий ряд</w:t>
        <w:br w:type="textWrapping"/>
      </w:r>
      <w:r w:rsidDel="00000000" w:rsidR="00000000" w:rsidRPr="00000000">
        <w:rPr/>
        <w:drawing>
          <wp:inline distB="114300" distT="114300" distL="114300" distR="114300">
            <wp:extent cx="2124075" cy="342900"/>
            <wp:effectExtent b="0" l="0" r="0" t="0"/>
            <wp:docPr id="122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Сходиться при деякому </w:t>
      </w:r>
      <w:r w:rsidDel="00000000" w:rsidR="00000000" w:rsidRPr="00000000">
        <w:rPr/>
        <w:drawing>
          <wp:inline distB="114300" distT="114300" distL="114300" distR="114300">
            <wp:extent cx="523875" cy="3048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то він сходиться  абсолютно при всіх значеннях z, для яких</w:t>
        <w:br w:type="textWrapping"/>
      </w:r>
      <w:r w:rsidDel="00000000" w:rsidR="00000000" w:rsidRPr="00000000">
        <w:rPr/>
        <w:drawing>
          <wp:inline distB="114300" distT="114300" distL="114300" distR="114300">
            <wp:extent cx="1000125" cy="32385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І навпаки, якщо ряд, розходиться при </w:t>
      </w:r>
      <w:r w:rsidDel="00000000" w:rsidR="00000000" w:rsidRPr="00000000">
        <w:rPr/>
        <w:drawing>
          <wp:inline distB="114300" distT="114300" distL="114300" distR="114300">
            <wp:extent cx="571500" cy="285750"/>
            <wp:effectExtent b="0" l="0" r="0" t="0"/>
            <wp:docPr id="147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то він розходиться при всіх значеннях z, для яких </w:t>
        <w:br w:type="textWrapping"/>
      </w:r>
      <w:r w:rsidDel="00000000" w:rsidR="00000000" w:rsidRPr="00000000">
        <w:rPr/>
        <w:drawing>
          <wp:inline distB="114300" distT="114300" distL="114300" distR="114300">
            <wp:extent cx="990600" cy="371475"/>
            <wp:effectExtent b="0" l="0" r="0" t="0"/>
            <wp:docPr id="202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7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Інтервалом збіжності степеневого ряду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називається такий інтервал, у всіх внутрішніх точках якого ряд збігається абсолютно, а для всіх точок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8300" cy="228600"/>
            <wp:effectExtent b="0" l="0" r="0" t="0"/>
            <wp:docPr id="7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ряд є розбіжним; при цьому число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&gt; 0 називається радіусом збіжності степеневого ряду.</w:t>
      </w:r>
    </w:p>
    <w:p w:rsidR="00000000" w:rsidDel="00000000" w:rsidP="00000000" w:rsidRDefault="00000000" w:rsidRPr="00000000" w14:paraId="000001D8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rtl w:val="0"/>
        </w:rPr>
        <w:t xml:space="preserve">Зауваження.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На кінцях інтервалу збіжності, тобто в точках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rtl w:val="0"/>
        </w:rPr>
        <w:t xml:space="preserve">х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= </w:t>
      </w:r>
    </w:p>
    <w:p w:rsidR="00000000" w:rsidDel="00000000" w:rsidP="00000000" w:rsidRDefault="00000000" w:rsidRPr="00000000" w14:paraId="000001D9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= –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</w:rPr>
        <w:drawing>
          <wp:inline distB="114300" distT="114300" distL="114300" distR="114300">
            <wp:extent cx="330200" cy="152400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ряд може як збігатись, так і розбігатись. Це питання потребує спеціального дослідження в кожному випадку.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Style w:val="Heading1"/>
        <w:spacing w:line="360" w:lineRule="auto"/>
        <w:jc w:val="both"/>
        <w:rPr/>
      </w:pPr>
      <w:bookmarkStart w:colFirst="0" w:colLast="0" w:name="_f42tolu2ukmy" w:id="72"/>
      <w:bookmarkEnd w:id="72"/>
      <w:r w:rsidDel="00000000" w:rsidR="00000000" w:rsidRPr="00000000">
        <w:rPr>
          <w:rtl w:val="0"/>
        </w:rPr>
        <w:t xml:space="preserve">6. Властивості степеневих рядів. </w:t>
      </w:r>
    </w:p>
    <w:p w:rsidR="00000000" w:rsidDel="00000000" w:rsidP="00000000" w:rsidRDefault="00000000" w:rsidRPr="00000000" w14:paraId="000001DC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Степеневий ряд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0996" cy="461736"/>
            <wp:effectExtent b="0" l="0" r="0" t="0"/>
            <wp:docPr id="241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996" cy="461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t xml:space="preserve">абсолютно</w:t>
      </w:r>
      <w:r w:rsidDel="00000000" w:rsidR="00000000" w:rsidRPr="00000000">
        <w:rPr>
          <w:sz w:val="24"/>
          <w:szCs w:val="24"/>
          <w:rtl w:val="0"/>
        </w:rPr>
        <w:t xml:space="preserve"> і </w:t>
      </w:r>
      <w:r w:rsidDel="00000000" w:rsidR="00000000" w:rsidRPr="00000000">
        <w:rPr>
          <w:b w:val="1"/>
          <w:sz w:val="24"/>
          <w:szCs w:val="24"/>
          <w:rtl w:val="0"/>
        </w:rPr>
        <w:t xml:space="preserve">рівномірно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7030a0"/>
          <w:sz w:val="24"/>
          <w:szCs w:val="24"/>
          <w:rtl w:val="0"/>
        </w:rPr>
        <w:t xml:space="preserve">збіжний</w:t>
      </w:r>
      <w:r w:rsidDel="00000000" w:rsidR="00000000" w:rsidRPr="00000000">
        <w:rPr>
          <w:sz w:val="24"/>
          <w:szCs w:val="24"/>
          <w:rtl w:val="0"/>
        </w:rPr>
        <w:t xml:space="preserve"> на будь-якому відрізку [-r; r], який цілком міститься в інтервалі збіжності (-</w:t>
      </w:r>
      <w:r w:rsidDel="00000000" w:rsidR="00000000" w:rsidRPr="00000000">
        <w:rPr>
          <w:i w:val="1"/>
          <w:sz w:val="24"/>
          <w:szCs w:val="24"/>
          <w:rtl w:val="0"/>
        </w:rPr>
        <w:t xml:space="preserve">R</w:t>
      </w:r>
      <w:r w:rsidDel="00000000" w:rsidR="00000000" w:rsidRPr="00000000">
        <w:rPr>
          <w:sz w:val="24"/>
          <w:szCs w:val="24"/>
          <w:rtl w:val="0"/>
        </w:rPr>
        <w:t xml:space="preserve">; </w:t>
      </w:r>
      <w:r w:rsidDel="00000000" w:rsidR="00000000" w:rsidRPr="00000000">
        <w:rPr>
          <w:i w:val="1"/>
          <w:sz w:val="24"/>
          <w:szCs w:val="24"/>
          <w:rtl w:val="0"/>
        </w:rPr>
        <w:t xml:space="preserve">R</w:t>
      </w:r>
      <w:r w:rsidDel="00000000" w:rsidR="00000000" w:rsidRPr="00000000">
        <w:rPr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1DD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Сума степеневого ряду (28) </w:t>
      </w:r>
      <w:r w:rsidDel="00000000" w:rsidR="00000000" w:rsidRPr="00000000">
        <w:rPr>
          <w:b w:val="1"/>
          <w:sz w:val="24"/>
          <w:szCs w:val="24"/>
          <w:rtl w:val="0"/>
        </w:rPr>
        <w:t xml:space="preserve">неперервна</w:t>
      </w:r>
      <w:r w:rsidDel="00000000" w:rsidR="00000000" w:rsidRPr="00000000">
        <w:rPr>
          <w:sz w:val="24"/>
          <w:szCs w:val="24"/>
          <w:rtl w:val="0"/>
        </w:rPr>
        <w:t xml:space="preserve"> всередині його інтервалу збіжності.</w:t>
      </w:r>
    </w:p>
    <w:p w:rsidR="00000000" w:rsidDel="00000000" w:rsidP="00000000" w:rsidRDefault="00000000" w:rsidRPr="00000000" w14:paraId="000001DF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Якщо межі інтегрування a та b лежать всередині інтервалу збіжності (-</w:t>
      </w:r>
      <w:r w:rsidDel="00000000" w:rsidR="00000000" w:rsidRPr="00000000">
        <w:rPr>
          <w:i w:val="1"/>
          <w:sz w:val="24"/>
          <w:szCs w:val="24"/>
          <w:rtl w:val="0"/>
        </w:rPr>
        <w:t xml:space="preserve">R</w:t>
      </w:r>
      <w:r w:rsidDel="00000000" w:rsidR="00000000" w:rsidRPr="00000000">
        <w:rPr>
          <w:sz w:val="24"/>
          <w:szCs w:val="24"/>
          <w:rtl w:val="0"/>
        </w:rPr>
        <w:t xml:space="preserve">; </w:t>
      </w:r>
      <w:r w:rsidDel="00000000" w:rsidR="00000000" w:rsidRPr="00000000">
        <w:rPr>
          <w:i w:val="1"/>
          <w:sz w:val="24"/>
          <w:szCs w:val="24"/>
          <w:rtl w:val="0"/>
        </w:rPr>
        <w:t xml:space="preserve">R</w:t>
      </w:r>
      <w:r w:rsidDel="00000000" w:rsidR="00000000" w:rsidRPr="00000000">
        <w:rPr>
          <w:sz w:val="24"/>
          <w:szCs w:val="24"/>
          <w:rtl w:val="0"/>
        </w:rPr>
        <w:t xml:space="preserve">) ряду (24),  то на відрізку [a; b] цей ряд можна почленно </w:t>
      </w:r>
      <w:r w:rsidDel="00000000" w:rsidR="00000000" w:rsidRPr="00000000">
        <w:rPr>
          <w:b w:val="1"/>
          <w:sz w:val="24"/>
          <w:szCs w:val="24"/>
          <w:rtl w:val="0"/>
        </w:rPr>
        <w:t xml:space="preserve">інтегрувати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E1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Якщо ряд (28) має інтервал збіжності (-</w:t>
      </w:r>
      <w:r w:rsidDel="00000000" w:rsidR="00000000" w:rsidRPr="00000000">
        <w:rPr>
          <w:i w:val="1"/>
          <w:sz w:val="24"/>
          <w:szCs w:val="24"/>
          <w:rtl w:val="0"/>
        </w:rPr>
        <w:t xml:space="preserve">R</w:t>
      </w:r>
      <w:r w:rsidDel="00000000" w:rsidR="00000000" w:rsidRPr="00000000">
        <w:rPr>
          <w:sz w:val="24"/>
          <w:szCs w:val="24"/>
          <w:rtl w:val="0"/>
        </w:rPr>
        <w:t xml:space="preserve">; </w:t>
      </w:r>
      <w:r w:rsidDel="00000000" w:rsidR="00000000" w:rsidRPr="00000000">
        <w:rPr>
          <w:i w:val="1"/>
          <w:sz w:val="24"/>
          <w:szCs w:val="24"/>
          <w:rtl w:val="0"/>
        </w:rPr>
        <w:t xml:space="preserve">R</w:t>
      </w:r>
      <w:r w:rsidDel="00000000" w:rsidR="00000000" w:rsidRPr="00000000">
        <w:rPr>
          <w:sz w:val="24"/>
          <w:szCs w:val="24"/>
          <w:rtl w:val="0"/>
        </w:rPr>
        <w:t xml:space="preserve">), то ряд утворений диференціюванням ряду (28), має той самий інтервал збіжності (-</w:t>
      </w:r>
      <w:r w:rsidDel="00000000" w:rsidR="00000000" w:rsidRPr="00000000">
        <w:rPr>
          <w:i w:val="1"/>
          <w:sz w:val="24"/>
          <w:szCs w:val="24"/>
          <w:rtl w:val="0"/>
        </w:rPr>
        <w:t xml:space="preserve">R</w:t>
      </w:r>
      <w:r w:rsidDel="00000000" w:rsidR="00000000" w:rsidRPr="00000000">
        <w:rPr>
          <w:sz w:val="24"/>
          <w:szCs w:val="24"/>
          <w:rtl w:val="0"/>
        </w:rPr>
        <w:t xml:space="preserve">; </w:t>
      </w:r>
      <w:r w:rsidDel="00000000" w:rsidR="00000000" w:rsidRPr="00000000">
        <w:rPr>
          <w:i w:val="1"/>
          <w:sz w:val="24"/>
          <w:szCs w:val="24"/>
          <w:rtl w:val="0"/>
        </w:rPr>
        <w:t xml:space="preserve">R</w:t>
      </w:r>
      <w:r w:rsidDel="00000000" w:rsidR="00000000" w:rsidRPr="00000000">
        <w:rPr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E3">
      <w:pPr>
        <w:ind w:left="720" w:firstLine="0"/>
        <w:rPr>
          <w:sz w:val="2"/>
          <w:szCs w:val="2"/>
        </w:rPr>
      </w:pPr>
      <w:r w:rsidDel="00000000" w:rsidR="00000000" w:rsidRPr="00000000">
        <w:rPr>
          <w:sz w:val="24"/>
          <w:szCs w:val="24"/>
          <w:rtl w:val="0"/>
        </w:rPr>
        <w:t xml:space="preserve">при цьому, якщо </w:t>
      </w:r>
      <w:r w:rsidDel="00000000" w:rsidR="00000000" w:rsidRPr="00000000">
        <w:rPr>
          <w:i w:val="1"/>
          <w:sz w:val="24"/>
          <w:szCs w:val="24"/>
          <w:rtl w:val="0"/>
        </w:rPr>
        <w:t xml:space="preserve">S</w:t>
      </w:r>
      <w:r w:rsidDel="00000000" w:rsidR="00000000" w:rsidRPr="00000000">
        <w:rPr>
          <w:sz w:val="24"/>
          <w:szCs w:val="24"/>
          <w:rtl w:val="0"/>
        </w:rPr>
        <w:t xml:space="preserve">(</w:t>
      </w:r>
      <w:r w:rsidDel="00000000" w:rsidR="00000000" w:rsidRPr="00000000">
        <w:rPr>
          <w:i w:val="1"/>
          <w:sz w:val="24"/>
          <w:szCs w:val="24"/>
          <w:rtl w:val="0"/>
        </w:rPr>
        <w:t xml:space="preserve">х</w:t>
      </w:r>
      <w:r w:rsidDel="00000000" w:rsidR="00000000" w:rsidRPr="00000000">
        <w:rPr>
          <w:sz w:val="24"/>
          <w:szCs w:val="24"/>
          <w:rtl w:val="0"/>
        </w:rPr>
        <w:t xml:space="preserve">) — сума ряду (28), то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30762" cy="563437"/>
            <wp:effectExtent b="0" l="0" r="0" t="0"/>
            <wp:docPr id="205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0762" cy="563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Style w:val="Heading1"/>
        <w:spacing w:line="360" w:lineRule="auto"/>
        <w:jc w:val="left"/>
        <w:rPr/>
      </w:pPr>
      <w:bookmarkStart w:colFirst="0" w:colLast="0" w:name="_psdfwkhbcnkc" w:id="73"/>
      <w:bookmarkEnd w:id="73"/>
      <w:r w:rsidDel="00000000" w:rsidR="00000000" w:rsidRPr="00000000">
        <w:rPr>
          <w:rtl w:val="0"/>
        </w:rPr>
        <w:t xml:space="preserve">7. Розклад функцій у степеневий ряд. </w:t>
      </w:r>
      <w:r w:rsidDel="00000000" w:rsidR="00000000" w:rsidRPr="00000000">
        <w:rPr>
          <w:rFonts w:ascii="Arial" w:cs="Arial" w:eastAsia="Arial" w:hAnsi="Arial"/>
          <w:b w:val="0"/>
          <w:sz w:val="22"/>
          <w:szCs w:val="22"/>
        </w:rPr>
        <w:drawing>
          <wp:inline distB="114300" distT="114300" distL="114300" distR="114300">
            <wp:extent cx="7100563" cy="7070434"/>
            <wp:effectExtent b="0" l="0" r="0" t="0"/>
            <wp:docPr id="183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0563" cy="7070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688512" cy="2556548"/>
            <wp:effectExtent b="0" l="0" r="0" t="0"/>
            <wp:docPr id="163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88512" cy="2556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Style w:val="Heading1"/>
        <w:spacing w:line="360" w:lineRule="auto"/>
        <w:jc w:val="both"/>
        <w:rPr/>
      </w:pPr>
      <w:bookmarkStart w:colFirst="0" w:colLast="0" w:name="_lso87lesjaov" w:id="74"/>
      <w:bookmarkEnd w:id="74"/>
      <w:r w:rsidDel="00000000" w:rsidR="00000000" w:rsidRPr="00000000">
        <w:rPr>
          <w:rtl w:val="0"/>
        </w:rPr>
        <w:t xml:space="preserve">8. Застосування степеневих рядів до наближених обчислень значення функції та визначеного інтеграла. </w:t>
      </w:r>
    </w:p>
    <w:p w:rsidR="00000000" w:rsidDel="00000000" w:rsidP="00000000" w:rsidRDefault="00000000" w:rsidRPr="00000000" w14:paraId="000001EA">
      <w:pPr>
        <w:pStyle w:val="Heading1"/>
        <w:spacing w:line="360" w:lineRule="auto"/>
        <w:jc w:val="both"/>
        <w:rPr/>
      </w:pPr>
      <w:bookmarkStart w:colFirst="0" w:colLast="0" w:name="_ggy4i0r3k39n" w:id="75"/>
      <w:bookmarkEnd w:id="75"/>
      <w:r w:rsidDel="00000000" w:rsidR="00000000" w:rsidRPr="00000000">
        <w:rPr>
          <w:rtl w:val="0"/>
        </w:rPr>
        <w:t xml:space="preserve">9. Тригонометричний ряд Фур’є. 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/>
        <w:drawing>
          <wp:inline distB="114300" distT="114300" distL="114300" distR="114300">
            <wp:extent cx="5346035" cy="2902372"/>
            <wp:effectExtent b="0" l="0" r="0" t="0"/>
            <wp:docPr id="142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6035" cy="2902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/>
        <w:drawing>
          <wp:inline distB="114300" distT="114300" distL="114300" distR="114300">
            <wp:extent cx="5065463" cy="3540292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5463" cy="3540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Style w:val="Heading1"/>
        <w:spacing w:line="360" w:lineRule="auto"/>
        <w:jc w:val="both"/>
        <w:rPr>
          <w:b w:val="0"/>
          <w:sz w:val="32"/>
          <w:szCs w:val="32"/>
        </w:rPr>
      </w:pPr>
      <w:bookmarkStart w:colFirst="0" w:colLast="0" w:name="_erzndi648dzm" w:id="76"/>
      <w:bookmarkEnd w:id="76"/>
      <w:r w:rsidDel="00000000" w:rsidR="00000000" w:rsidRPr="00000000">
        <w:rPr>
          <w:rtl w:val="0"/>
        </w:rPr>
        <w:t xml:space="preserve">10. Ряди Фур’є функцій періоду 2</w:t>
      </w:r>
      <m:oMath>
        <m:r>
          <m:t>π</m:t>
        </m:r>
      </m:oMath>
      <w:r w:rsidDel="00000000" w:rsidR="00000000" w:rsidRPr="00000000">
        <w:rPr>
          <w:rtl w:val="0"/>
        </w:rPr>
        <w:t xml:space="preserve"> . </w:t>
        <w:br w:type="textWrapping"/>
      </w:r>
      <w:r w:rsidDel="00000000" w:rsidR="00000000" w:rsidRPr="00000000">
        <w:rPr>
          <w:b w:val="0"/>
          <w:sz w:val="32"/>
          <w:szCs w:val="32"/>
          <w:rtl w:val="0"/>
        </w:rPr>
        <w:t xml:space="preserve">Нехай f(x) – функція періоду</w:t>
      </w:r>
      <w:r w:rsidDel="00000000" w:rsidR="00000000" w:rsidRPr="00000000">
        <w:rPr>
          <w:b w:val="0"/>
          <w:sz w:val="32"/>
          <w:szCs w:val="32"/>
        </w:rPr>
        <w:drawing>
          <wp:inline distB="114300" distT="114300" distL="114300" distR="114300">
            <wp:extent cx="452438" cy="190500"/>
            <wp:effectExtent b="0" l="0" r="0" t="0"/>
            <wp:docPr id="3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8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0"/>
          <w:sz w:val="32"/>
          <w:szCs w:val="32"/>
          <w:rtl w:val="0"/>
        </w:rPr>
        <w:t xml:space="preserve">, яка інтегрована на відрізку </w:t>
      </w:r>
      <w:r w:rsidDel="00000000" w:rsidR="00000000" w:rsidRPr="00000000">
        <w:rPr>
          <w:b w:val="0"/>
          <w:sz w:val="32"/>
          <w:szCs w:val="32"/>
        </w:rPr>
        <w:drawing>
          <wp:inline distB="114300" distT="114300" distL="114300" distR="114300">
            <wp:extent cx="561975" cy="190500"/>
            <wp:effectExtent b="0" l="0" r="0" t="0"/>
            <wp:docPr id="103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0"/>
          <w:sz w:val="32"/>
          <w:szCs w:val="32"/>
          <w:rtl w:val="0"/>
        </w:rPr>
        <w:t xml:space="preserve">Формула розкладу в ряд Фур’є наступна: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/>
        <w:drawing>
          <wp:inline distB="114300" distT="114300" distL="114300" distR="114300">
            <wp:extent cx="4933950" cy="3028950"/>
            <wp:effectExtent b="0" l="0" r="0" t="0"/>
            <wp:docPr id="9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Style w:val="Heading1"/>
        <w:spacing w:line="360" w:lineRule="auto"/>
        <w:jc w:val="both"/>
        <w:rPr/>
      </w:pPr>
      <w:bookmarkStart w:colFirst="0" w:colLast="0" w:name="_hpl8fko8lfvu" w:id="77"/>
      <w:bookmarkEnd w:id="77"/>
      <w:r w:rsidDel="00000000" w:rsidR="00000000" w:rsidRPr="00000000">
        <w:rPr>
          <w:rtl w:val="0"/>
        </w:rPr>
        <w:t xml:space="preserve">11. Ряди Фур’є функцій періоду 2</w:t>
      </w:r>
      <w:r w:rsidDel="00000000" w:rsidR="00000000" w:rsidRPr="00000000">
        <w:rPr>
          <w:i w:val="1"/>
          <w:rtl w:val="0"/>
        </w:rPr>
        <w:t xml:space="preserve">l</w:t>
      </w:r>
      <w:r w:rsidDel="00000000" w:rsidR="00000000" w:rsidRPr="00000000">
        <w:rPr>
          <w:rtl w:val="0"/>
        </w:rPr>
        <w:t xml:space="preserve"> . </w:t>
      </w:r>
    </w:p>
    <w:p w:rsidR="00000000" w:rsidDel="00000000" w:rsidP="00000000" w:rsidRDefault="00000000" w:rsidRPr="00000000" w14:paraId="000001F0">
      <w:pPr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Нехай функція f(x), визначена на відрізку [-l;l] - (від мінус ель до ель), має період 2l, тобто f(x+-2l)= f(x), l!=pi , і задовольняє на цьому відрізку умови теореми І. Можна показати, що ряд Фур’є для такої функції має вигляд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/>
        <w:drawing>
          <wp:inline distB="114300" distT="114300" distL="114300" distR="114300">
            <wp:extent cx="4981575" cy="3114675"/>
            <wp:effectExtent b="0" l="0" r="0" t="0"/>
            <wp:docPr id="8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Зазначимо, що формули (14) співпадають з формулами (2)–(4) при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2425" cy="238125"/>
            <wp:effectExtent b="0" l="0" r="0" t="0"/>
            <wp:docPr id="4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. Це означає, що всі вищенаведені роздуми можна повторити і для 2l-періодичних функцій з заміною pi на l. Зокрема, для функції f(x) з періодом 2l має місце теорема І, зауваження про можливість обчислювати коефіцієнти ряду, інтегруючи її по довільному відрізку, довжина якого дорівнює періоду 2l, а також твердження про можливість спрощення обчислення коефіцієнтів ряду, якщо функція є парною або непарною. Для парної 2l-періодичної функції ряд Фур’є має вигляд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/>
        <w:drawing>
          <wp:inline distB="114300" distT="114300" distL="114300" distR="114300">
            <wp:extent cx="4505325" cy="3343275"/>
            <wp:effectExtent b="0" l="0" r="0" t="0"/>
            <wp:docPr id="215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Останній факт дає можливість розкласти в ряд Фур’є за косинусами або синусами функцію, задану на відрізку 0,l. Зауваження. Неперіодична функція, задана на всій осі, не може бути розкладена у ряд Фур’є, оскільки його сума, будучи періодичною функцією, не може бути рівна f(x) для всіх х. Однак неперіодична функція f(x) може бути представлена у вигляді ряду Фур’є на будь-якому кінцевому проміжку [a,b], на якому вона задовольняє умови теореми І.</w:t>
      </w:r>
    </w:p>
    <w:p w:rsidR="00000000" w:rsidDel="00000000" w:rsidP="00000000" w:rsidRDefault="00000000" w:rsidRPr="00000000" w14:paraId="000001F5">
      <w:pPr>
        <w:pStyle w:val="Heading1"/>
        <w:spacing w:line="360" w:lineRule="auto"/>
        <w:jc w:val="both"/>
        <w:rPr/>
      </w:pPr>
      <w:bookmarkStart w:colFirst="0" w:colLast="0" w:name="_ib6cnvif8t8b" w:id="78"/>
      <w:bookmarkEnd w:id="78"/>
      <w:r w:rsidDel="00000000" w:rsidR="00000000" w:rsidRPr="00000000">
        <w:rPr>
          <w:rtl w:val="0"/>
        </w:rPr>
        <w:t xml:space="preserve">12. Ряди Фур’є функцій, що визначені на відрізку [</w:t>
      </w:r>
      <w:r w:rsidDel="00000000" w:rsidR="00000000" w:rsidRPr="00000000">
        <w:rPr>
          <w:i w:val="1"/>
          <w:rtl w:val="0"/>
        </w:rPr>
        <w:t xml:space="preserve">a,b</w:t>
      </w:r>
      <w:r w:rsidDel="00000000" w:rsidR="00000000" w:rsidRPr="00000000">
        <w:rPr>
          <w:rtl w:val="0"/>
        </w:rPr>
        <w:t xml:space="preserve">].</w:t>
      </w:r>
    </w:p>
    <w:sectPr>
      <w:headerReference r:id="rId261" w:type="default"/>
      <w:pgSz w:h="16834" w:w="11909" w:orient="portrait"/>
      <w:pgMar w:bottom="1440" w:top="1440" w:left="850.3937007874016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Verdana"/>
  <w:font w:name="Gungsuh"/>
  <w:font w:name="Arial Unicode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6">
    <w:pPr>
      <w:ind w:firstLine="720"/>
      <w:rPr>
        <w:rFonts w:ascii="Times New Roman" w:cs="Times New Roman" w:eastAsia="Times New Roman" w:hAnsi="Times New Roman"/>
        <w:color w:val="202122"/>
        <w:sz w:val="28"/>
        <w:szCs w:val="28"/>
        <w:highlight w:val="white"/>
      </w:rPr>
    </w:pPr>
    <w:r w:rsidDel="00000000" w:rsidR="00000000" w:rsidRPr="00000000">
      <w:rPr>
        <w:rFonts w:ascii="Times New Roman" w:cs="Times New Roman" w:eastAsia="Times New Roman" w:hAnsi="Times New Roman"/>
        <w:sz w:val="28"/>
        <w:szCs w:val="28"/>
      </w:rPr>
      <w:drawing>
        <wp:inline distB="114300" distT="114300" distL="114300" distR="114300">
          <wp:extent cx="2572054" cy="830025"/>
          <wp:effectExtent b="0" l="0" r="0" t="0"/>
          <wp:docPr id="187" name="image181.png"/>
          <a:graphic>
            <a:graphicData uri="http://schemas.openxmlformats.org/drawingml/2006/picture">
              <pic:pic>
                <pic:nvPicPr>
                  <pic:cNvPr id="0" name="image18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572054" cy="83002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/>
      <w:drawing>
        <wp:inline distB="114300" distT="114300" distL="114300" distR="114300">
          <wp:extent cx="3524250" cy="282668"/>
          <wp:effectExtent b="0" l="0" r="0" t="0"/>
          <wp:docPr id="106" name="image106.png"/>
          <a:graphic>
            <a:graphicData uri="http://schemas.openxmlformats.org/drawingml/2006/picture">
              <pic:pic>
                <pic:nvPicPr>
                  <pic:cNvPr id="0" name="image106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524250" cy="28266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F7">
    <w:pPr>
      <w:ind w:firstLine="720"/>
      <w:rPr>
        <w:rFonts w:ascii="Times New Roman" w:cs="Times New Roman" w:eastAsia="Times New Roman" w:hAnsi="Times New Roman"/>
        <w:color w:val="202122"/>
        <w:sz w:val="28"/>
        <w:szCs w:val="28"/>
        <w:highlight w:val="whit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jc w:val="center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9.png"/><Relationship Id="rId190" Type="http://schemas.openxmlformats.org/officeDocument/2006/relationships/image" Target="media/image137.png"/><Relationship Id="rId42" Type="http://schemas.openxmlformats.org/officeDocument/2006/relationships/image" Target="media/image63.png"/><Relationship Id="rId41" Type="http://schemas.openxmlformats.org/officeDocument/2006/relationships/image" Target="media/image151.png"/><Relationship Id="rId44" Type="http://schemas.openxmlformats.org/officeDocument/2006/relationships/image" Target="media/image155.png"/><Relationship Id="rId194" Type="http://schemas.openxmlformats.org/officeDocument/2006/relationships/image" Target="media/image4.gif"/><Relationship Id="rId43" Type="http://schemas.openxmlformats.org/officeDocument/2006/relationships/image" Target="media/image194.png"/><Relationship Id="rId193" Type="http://schemas.openxmlformats.org/officeDocument/2006/relationships/image" Target="media/image39.png"/><Relationship Id="rId46" Type="http://schemas.openxmlformats.org/officeDocument/2006/relationships/image" Target="media/image188.png"/><Relationship Id="rId192" Type="http://schemas.openxmlformats.org/officeDocument/2006/relationships/image" Target="media/image97.png"/><Relationship Id="rId45" Type="http://schemas.openxmlformats.org/officeDocument/2006/relationships/image" Target="media/image191.png"/><Relationship Id="rId191" Type="http://schemas.openxmlformats.org/officeDocument/2006/relationships/image" Target="media/image101.png"/><Relationship Id="rId48" Type="http://schemas.openxmlformats.org/officeDocument/2006/relationships/hyperlink" Target="https://uk.wikipedia.org/wiki/%D0%91%D1%80%D1%83%D0%BA_%D0%A2%D0%B5%D0%B9%D0%BB%D0%BE%D1%80" TargetMode="External"/><Relationship Id="rId187" Type="http://schemas.openxmlformats.org/officeDocument/2006/relationships/image" Target="media/image138.png"/><Relationship Id="rId47" Type="http://schemas.openxmlformats.org/officeDocument/2006/relationships/image" Target="media/image40.png"/><Relationship Id="rId186" Type="http://schemas.openxmlformats.org/officeDocument/2006/relationships/image" Target="media/image234.png"/><Relationship Id="rId185" Type="http://schemas.openxmlformats.org/officeDocument/2006/relationships/image" Target="media/image54.png"/><Relationship Id="rId49" Type="http://schemas.openxmlformats.org/officeDocument/2006/relationships/hyperlink" Target="https://uk.wikipedia.org/wiki/1712" TargetMode="External"/><Relationship Id="rId184" Type="http://schemas.openxmlformats.org/officeDocument/2006/relationships/image" Target="media/image103.png"/><Relationship Id="rId189" Type="http://schemas.openxmlformats.org/officeDocument/2006/relationships/image" Target="media/image183.png"/><Relationship Id="rId188" Type="http://schemas.openxmlformats.org/officeDocument/2006/relationships/image" Target="media/image121.png"/><Relationship Id="rId31" Type="http://schemas.openxmlformats.org/officeDocument/2006/relationships/image" Target="media/image72.png"/><Relationship Id="rId30" Type="http://schemas.openxmlformats.org/officeDocument/2006/relationships/image" Target="media/image130.png"/><Relationship Id="rId33" Type="http://schemas.openxmlformats.org/officeDocument/2006/relationships/image" Target="media/image236.png"/><Relationship Id="rId183" Type="http://schemas.openxmlformats.org/officeDocument/2006/relationships/image" Target="media/image94.png"/><Relationship Id="rId32" Type="http://schemas.openxmlformats.org/officeDocument/2006/relationships/image" Target="media/image2.png"/><Relationship Id="rId182" Type="http://schemas.openxmlformats.org/officeDocument/2006/relationships/image" Target="media/image226.png"/><Relationship Id="rId35" Type="http://schemas.openxmlformats.org/officeDocument/2006/relationships/image" Target="media/image67.png"/><Relationship Id="rId181" Type="http://schemas.openxmlformats.org/officeDocument/2006/relationships/image" Target="media/image163.png"/><Relationship Id="rId34" Type="http://schemas.openxmlformats.org/officeDocument/2006/relationships/image" Target="media/image123.png"/><Relationship Id="rId180" Type="http://schemas.openxmlformats.org/officeDocument/2006/relationships/image" Target="media/image132.png"/><Relationship Id="rId37" Type="http://schemas.openxmlformats.org/officeDocument/2006/relationships/image" Target="media/image122.png"/><Relationship Id="rId176" Type="http://schemas.openxmlformats.org/officeDocument/2006/relationships/image" Target="media/image13.png"/><Relationship Id="rId36" Type="http://schemas.openxmlformats.org/officeDocument/2006/relationships/image" Target="media/image157.png"/><Relationship Id="rId175" Type="http://schemas.openxmlformats.org/officeDocument/2006/relationships/image" Target="media/image205.png"/><Relationship Id="rId39" Type="http://schemas.openxmlformats.org/officeDocument/2006/relationships/image" Target="media/image91.png"/><Relationship Id="rId174" Type="http://schemas.openxmlformats.org/officeDocument/2006/relationships/image" Target="media/image60.png"/><Relationship Id="rId38" Type="http://schemas.openxmlformats.org/officeDocument/2006/relationships/image" Target="media/image17.png"/><Relationship Id="rId173" Type="http://schemas.openxmlformats.org/officeDocument/2006/relationships/image" Target="media/image86.png"/><Relationship Id="rId179" Type="http://schemas.openxmlformats.org/officeDocument/2006/relationships/image" Target="media/image36.png"/><Relationship Id="rId178" Type="http://schemas.openxmlformats.org/officeDocument/2006/relationships/image" Target="media/image164.png"/><Relationship Id="rId177" Type="http://schemas.openxmlformats.org/officeDocument/2006/relationships/image" Target="media/image22.png"/><Relationship Id="rId20" Type="http://schemas.openxmlformats.org/officeDocument/2006/relationships/image" Target="media/image228.png"/><Relationship Id="rId22" Type="http://schemas.openxmlformats.org/officeDocument/2006/relationships/image" Target="media/image8.png"/><Relationship Id="rId21" Type="http://schemas.openxmlformats.org/officeDocument/2006/relationships/image" Target="media/image93.png"/><Relationship Id="rId24" Type="http://schemas.openxmlformats.org/officeDocument/2006/relationships/image" Target="media/image160.png"/><Relationship Id="rId23" Type="http://schemas.openxmlformats.org/officeDocument/2006/relationships/image" Target="media/image140.png"/><Relationship Id="rId26" Type="http://schemas.openxmlformats.org/officeDocument/2006/relationships/image" Target="media/image238.png"/><Relationship Id="rId25" Type="http://schemas.openxmlformats.org/officeDocument/2006/relationships/image" Target="media/image230.png"/><Relationship Id="rId28" Type="http://schemas.openxmlformats.org/officeDocument/2006/relationships/image" Target="media/image85.png"/><Relationship Id="rId27" Type="http://schemas.openxmlformats.org/officeDocument/2006/relationships/image" Target="media/image162.png"/><Relationship Id="rId29" Type="http://schemas.openxmlformats.org/officeDocument/2006/relationships/image" Target="media/image62.png"/><Relationship Id="rId11" Type="http://schemas.openxmlformats.org/officeDocument/2006/relationships/image" Target="media/image82.png"/><Relationship Id="rId10" Type="http://schemas.openxmlformats.org/officeDocument/2006/relationships/image" Target="media/image126.png"/><Relationship Id="rId13" Type="http://schemas.openxmlformats.org/officeDocument/2006/relationships/image" Target="media/image76.png"/><Relationship Id="rId12" Type="http://schemas.openxmlformats.org/officeDocument/2006/relationships/image" Target="media/image179.png"/><Relationship Id="rId15" Type="http://schemas.openxmlformats.org/officeDocument/2006/relationships/image" Target="media/image128.png"/><Relationship Id="rId198" Type="http://schemas.openxmlformats.org/officeDocument/2006/relationships/image" Target="media/image61.png"/><Relationship Id="rId14" Type="http://schemas.openxmlformats.org/officeDocument/2006/relationships/image" Target="media/image204.png"/><Relationship Id="rId197" Type="http://schemas.openxmlformats.org/officeDocument/2006/relationships/image" Target="media/image100.png"/><Relationship Id="rId17" Type="http://schemas.openxmlformats.org/officeDocument/2006/relationships/image" Target="media/image90.png"/><Relationship Id="rId196" Type="http://schemas.openxmlformats.org/officeDocument/2006/relationships/image" Target="media/image115.png"/><Relationship Id="rId16" Type="http://schemas.openxmlformats.org/officeDocument/2006/relationships/image" Target="media/image195.png"/><Relationship Id="rId195" Type="http://schemas.openxmlformats.org/officeDocument/2006/relationships/image" Target="media/image49.gif"/><Relationship Id="rId19" Type="http://schemas.openxmlformats.org/officeDocument/2006/relationships/image" Target="media/image193.png"/><Relationship Id="rId18" Type="http://schemas.openxmlformats.org/officeDocument/2006/relationships/image" Target="media/image144.png"/><Relationship Id="rId199" Type="http://schemas.openxmlformats.org/officeDocument/2006/relationships/image" Target="media/image202.png"/><Relationship Id="rId84" Type="http://schemas.openxmlformats.org/officeDocument/2006/relationships/image" Target="media/image111.png"/><Relationship Id="rId83" Type="http://schemas.openxmlformats.org/officeDocument/2006/relationships/image" Target="media/image107.png"/><Relationship Id="rId86" Type="http://schemas.openxmlformats.org/officeDocument/2006/relationships/image" Target="media/image18.png"/><Relationship Id="rId85" Type="http://schemas.openxmlformats.org/officeDocument/2006/relationships/image" Target="media/image20.png"/><Relationship Id="rId88" Type="http://schemas.openxmlformats.org/officeDocument/2006/relationships/image" Target="media/image57.png"/><Relationship Id="rId150" Type="http://schemas.openxmlformats.org/officeDocument/2006/relationships/image" Target="media/image165.png"/><Relationship Id="rId87" Type="http://schemas.openxmlformats.org/officeDocument/2006/relationships/image" Target="media/image127.png"/><Relationship Id="rId89" Type="http://schemas.openxmlformats.org/officeDocument/2006/relationships/image" Target="media/image42.png"/><Relationship Id="rId80" Type="http://schemas.openxmlformats.org/officeDocument/2006/relationships/image" Target="media/image180.png"/><Relationship Id="rId82" Type="http://schemas.openxmlformats.org/officeDocument/2006/relationships/image" Target="media/image64.png"/><Relationship Id="rId81" Type="http://schemas.openxmlformats.org/officeDocument/2006/relationships/image" Target="media/image1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88.png"/><Relationship Id="rId4" Type="http://schemas.openxmlformats.org/officeDocument/2006/relationships/numbering" Target="numbering.xml"/><Relationship Id="rId148" Type="http://schemas.openxmlformats.org/officeDocument/2006/relationships/image" Target="media/image109.png"/><Relationship Id="rId9" Type="http://schemas.openxmlformats.org/officeDocument/2006/relationships/image" Target="media/image201.png"/><Relationship Id="rId143" Type="http://schemas.openxmlformats.org/officeDocument/2006/relationships/image" Target="media/image105.png"/><Relationship Id="rId142" Type="http://schemas.openxmlformats.org/officeDocument/2006/relationships/image" Target="media/image77.gif"/><Relationship Id="rId141" Type="http://schemas.openxmlformats.org/officeDocument/2006/relationships/image" Target="media/image171.png"/><Relationship Id="rId140" Type="http://schemas.openxmlformats.org/officeDocument/2006/relationships/image" Target="media/image83.gif"/><Relationship Id="rId261" Type="http://schemas.openxmlformats.org/officeDocument/2006/relationships/header" Target="header1.xml"/><Relationship Id="rId5" Type="http://schemas.openxmlformats.org/officeDocument/2006/relationships/styles" Target="styles.xml"/><Relationship Id="rId147" Type="http://schemas.openxmlformats.org/officeDocument/2006/relationships/image" Target="media/image135.jpg"/><Relationship Id="rId6" Type="http://schemas.openxmlformats.org/officeDocument/2006/relationships/image" Target="media/image74.png"/><Relationship Id="rId146" Type="http://schemas.openxmlformats.org/officeDocument/2006/relationships/image" Target="media/image213.jpg"/><Relationship Id="rId7" Type="http://schemas.openxmlformats.org/officeDocument/2006/relationships/image" Target="media/image124.png"/><Relationship Id="rId145" Type="http://schemas.openxmlformats.org/officeDocument/2006/relationships/image" Target="media/image170.png"/><Relationship Id="rId8" Type="http://schemas.openxmlformats.org/officeDocument/2006/relationships/image" Target="media/image161.png"/><Relationship Id="rId144" Type="http://schemas.openxmlformats.org/officeDocument/2006/relationships/image" Target="media/image225.gif"/><Relationship Id="rId73" Type="http://schemas.openxmlformats.org/officeDocument/2006/relationships/image" Target="media/image113.png"/><Relationship Id="rId72" Type="http://schemas.openxmlformats.org/officeDocument/2006/relationships/image" Target="media/image80.png"/><Relationship Id="rId75" Type="http://schemas.openxmlformats.org/officeDocument/2006/relationships/image" Target="media/image178.png"/><Relationship Id="rId74" Type="http://schemas.openxmlformats.org/officeDocument/2006/relationships/image" Target="media/image14.png"/><Relationship Id="rId77" Type="http://schemas.openxmlformats.org/officeDocument/2006/relationships/image" Target="media/image239.png"/><Relationship Id="rId260" Type="http://schemas.openxmlformats.org/officeDocument/2006/relationships/image" Target="media/image216.png"/><Relationship Id="rId76" Type="http://schemas.openxmlformats.org/officeDocument/2006/relationships/image" Target="media/image233.png"/><Relationship Id="rId79" Type="http://schemas.openxmlformats.org/officeDocument/2006/relationships/image" Target="media/image28.png"/><Relationship Id="rId78" Type="http://schemas.openxmlformats.org/officeDocument/2006/relationships/image" Target="media/image108.png"/><Relationship Id="rId71" Type="http://schemas.openxmlformats.org/officeDocument/2006/relationships/image" Target="media/image29.png"/><Relationship Id="rId70" Type="http://schemas.openxmlformats.org/officeDocument/2006/relationships/image" Target="media/image217.gif"/><Relationship Id="rId139" Type="http://schemas.openxmlformats.org/officeDocument/2006/relationships/image" Target="media/image26.gif"/><Relationship Id="rId138" Type="http://schemas.openxmlformats.org/officeDocument/2006/relationships/image" Target="media/image46.png"/><Relationship Id="rId259" Type="http://schemas.openxmlformats.org/officeDocument/2006/relationships/image" Target="media/image47.png"/><Relationship Id="rId137" Type="http://schemas.openxmlformats.org/officeDocument/2006/relationships/image" Target="media/image141.gif"/><Relationship Id="rId258" Type="http://schemas.openxmlformats.org/officeDocument/2006/relationships/image" Target="media/image84.png"/><Relationship Id="rId132" Type="http://schemas.openxmlformats.org/officeDocument/2006/relationships/image" Target="media/image139.png"/><Relationship Id="rId253" Type="http://schemas.openxmlformats.org/officeDocument/2006/relationships/image" Target="media/image136.png"/><Relationship Id="rId131" Type="http://schemas.openxmlformats.org/officeDocument/2006/relationships/image" Target="media/image149.png"/><Relationship Id="rId252" Type="http://schemas.openxmlformats.org/officeDocument/2006/relationships/image" Target="media/image159.png"/><Relationship Id="rId130" Type="http://schemas.openxmlformats.org/officeDocument/2006/relationships/image" Target="media/image177.png"/><Relationship Id="rId251" Type="http://schemas.openxmlformats.org/officeDocument/2006/relationships/image" Target="media/image176.png"/><Relationship Id="rId250" Type="http://schemas.openxmlformats.org/officeDocument/2006/relationships/image" Target="media/image199.png"/><Relationship Id="rId136" Type="http://schemas.openxmlformats.org/officeDocument/2006/relationships/image" Target="media/image59.gif"/><Relationship Id="rId257" Type="http://schemas.openxmlformats.org/officeDocument/2006/relationships/image" Target="media/image95.png"/><Relationship Id="rId135" Type="http://schemas.openxmlformats.org/officeDocument/2006/relationships/image" Target="media/image174.gif"/><Relationship Id="rId256" Type="http://schemas.openxmlformats.org/officeDocument/2006/relationships/image" Target="media/image98.png"/><Relationship Id="rId134" Type="http://schemas.openxmlformats.org/officeDocument/2006/relationships/image" Target="media/image184.gif"/><Relationship Id="rId255" Type="http://schemas.openxmlformats.org/officeDocument/2006/relationships/image" Target="media/image38.png"/><Relationship Id="rId133" Type="http://schemas.openxmlformats.org/officeDocument/2006/relationships/image" Target="media/image81.png"/><Relationship Id="rId254" Type="http://schemas.openxmlformats.org/officeDocument/2006/relationships/image" Target="media/image9.png"/><Relationship Id="rId62" Type="http://schemas.openxmlformats.org/officeDocument/2006/relationships/hyperlink" Target="https://uk.wikipedia.org/wiki/%D0%9F%D0%BE%D1%85%D1%96%D0%B4%D0%BD%D0%B0" TargetMode="External"/><Relationship Id="rId61" Type="http://schemas.openxmlformats.org/officeDocument/2006/relationships/image" Target="media/image212.png"/><Relationship Id="rId64" Type="http://schemas.openxmlformats.org/officeDocument/2006/relationships/hyperlink" Target="https://uk.wikipedia.org/wiki/%D0%9A%D0%BE%D0%BB%D1%96%D0%BD_%D0%9C%D0%B0%D0%BA%D0%BB%D0%BE%D1%80%D0%B5%D0%BD" TargetMode="External"/><Relationship Id="rId63" Type="http://schemas.openxmlformats.org/officeDocument/2006/relationships/image" Target="media/image35.png"/><Relationship Id="rId66" Type="http://schemas.openxmlformats.org/officeDocument/2006/relationships/image" Target="media/image215.png"/><Relationship Id="rId172" Type="http://schemas.openxmlformats.org/officeDocument/2006/relationships/image" Target="media/image118.png"/><Relationship Id="rId65" Type="http://schemas.openxmlformats.org/officeDocument/2006/relationships/image" Target="media/image99.png"/><Relationship Id="rId171" Type="http://schemas.openxmlformats.org/officeDocument/2006/relationships/image" Target="media/image92.png"/><Relationship Id="rId68" Type="http://schemas.openxmlformats.org/officeDocument/2006/relationships/image" Target="media/image102.png"/><Relationship Id="rId170" Type="http://schemas.openxmlformats.org/officeDocument/2006/relationships/image" Target="media/image185.png"/><Relationship Id="rId67" Type="http://schemas.openxmlformats.org/officeDocument/2006/relationships/image" Target="media/image75.png"/><Relationship Id="rId60" Type="http://schemas.openxmlformats.org/officeDocument/2006/relationships/hyperlink" Target="https://uk.wikipedia.org/wiki/%D0%A4%D0%B0%D0%BA%D1%82%D0%BE%D1%80%D1%96%D0%B0%D0%BB" TargetMode="External"/><Relationship Id="rId165" Type="http://schemas.openxmlformats.org/officeDocument/2006/relationships/image" Target="media/image48.png"/><Relationship Id="rId69" Type="http://schemas.openxmlformats.org/officeDocument/2006/relationships/image" Target="media/image51.png"/><Relationship Id="rId164" Type="http://schemas.openxmlformats.org/officeDocument/2006/relationships/image" Target="media/image5.png"/><Relationship Id="rId163" Type="http://schemas.openxmlformats.org/officeDocument/2006/relationships/image" Target="media/image37.png"/><Relationship Id="rId162" Type="http://schemas.openxmlformats.org/officeDocument/2006/relationships/image" Target="media/image112.png"/><Relationship Id="rId169" Type="http://schemas.openxmlformats.org/officeDocument/2006/relationships/image" Target="media/image110.png"/><Relationship Id="rId168" Type="http://schemas.openxmlformats.org/officeDocument/2006/relationships/image" Target="media/image66.png"/><Relationship Id="rId167" Type="http://schemas.openxmlformats.org/officeDocument/2006/relationships/image" Target="media/image206.png"/><Relationship Id="rId166" Type="http://schemas.openxmlformats.org/officeDocument/2006/relationships/image" Target="media/image156.png"/><Relationship Id="rId51" Type="http://schemas.openxmlformats.org/officeDocument/2006/relationships/hyperlink" Target="https://uk.wikipedia.org/wiki/%D0%9A%D0%BE%D0%BC%D0%BF%D0%BB%D0%B5%D0%BA%D1%81%D0%BD%D0%B0_%D1%84%D1%83%D0%BD%D0%BA%D1%86%D1%96%D1%8F" TargetMode="External"/><Relationship Id="rId50" Type="http://schemas.openxmlformats.org/officeDocument/2006/relationships/hyperlink" Target="https://uk.wikipedia.org/wiki/1715" TargetMode="External"/><Relationship Id="rId53" Type="http://schemas.openxmlformats.org/officeDocument/2006/relationships/hyperlink" Target="https://uk.wikipedia.org/wiki/%D0%94%D1%96%D0%B9%D1%81%D0%BD%D1%96_%D1%87%D0%B8%D1%81%D0%BB%D0%B0" TargetMode="External"/><Relationship Id="rId52" Type="http://schemas.openxmlformats.org/officeDocument/2006/relationships/hyperlink" Target="https://uk.wikipedia.org/wiki/%D0%93%D0%BB%D0%B0%D0%B4%D0%BA%D0%B0_%D1%84%D1%83%D0%BD%D0%BA%D1%86%D1%96%D1%8F" TargetMode="External"/><Relationship Id="rId55" Type="http://schemas.openxmlformats.org/officeDocument/2006/relationships/hyperlink" Target="https://uk.wikipedia.org/wiki/%D0%9A%D0%BE%D0%BC%D0%BF%D0%BB%D0%B5%D0%BA%D1%81%D0%BD%D0%B5_%D1%87%D0%B8%D1%81%D0%BB%D0%BE" TargetMode="External"/><Relationship Id="rId161" Type="http://schemas.openxmlformats.org/officeDocument/2006/relationships/image" Target="media/image211.png"/><Relationship Id="rId54" Type="http://schemas.openxmlformats.org/officeDocument/2006/relationships/hyperlink" Target="https://uk.wikipedia.org/wiki/%D0%9A%D0%BE%D0%BC%D0%BF%D0%BB%D0%B5%D0%BA%D1%81%D0%BD%D0%B5_%D1%87%D0%B8%D1%81%D0%BB%D0%BE" TargetMode="External"/><Relationship Id="rId160" Type="http://schemas.openxmlformats.org/officeDocument/2006/relationships/image" Target="media/image182.png"/><Relationship Id="rId57" Type="http://schemas.openxmlformats.org/officeDocument/2006/relationships/image" Target="media/image153.png"/><Relationship Id="rId56" Type="http://schemas.openxmlformats.org/officeDocument/2006/relationships/hyperlink" Target="https://uk.wikipedia.org/wiki/%D0%A1%D1%82%D0%B5%D0%BF%D0%B5%D0%BD%D0%B5%D0%B2%D0%B8%D0%B9_%D1%80%D1%8F%D0%B4" TargetMode="External"/><Relationship Id="rId159" Type="http://schemas.openxmlformats.org/officeDocument/2006/relationships/image" Target="media/image114.png"/><Relationship Id="rId59" Type="http://schemas.openxmlformats.org/officeDocument/2006/relationships/image" Target="media/image214.png"/><Relationship Id="rId154" Type="http://schemas.openxmlformats.org/officeDocument/2006/relationships/image" Target="media/image207.png"/><Relationship Id="rId58" Type="http://schemas.openxmlformats.org/officeDocument/2006/relationships/hyperlink" Target="https://uk.wikipedia.org/wiki/%D0%A1%D1%83%D0%BC%D0%B0" TargetMode="External"/><Relationship Id="rId153" Type="http://schemas.openxmlformats.org/officeDocument/2006/relationships/image" Target="media/image69.png"/><Relationship Id="rId152" Type="http://schemas.openxmlformats.org/officeDocument/2006/relationships/image" Target="media/image154.png"/><Relationship Id="rId151" Type="http://schemas.openxmlformats.org/officeDocument/2006/relationships/image" Target="media/image142.png"/><Relationship Id="rId158" Type="http://schemas.openxmlformats.org/officeDocument/2006/relationships/image" Target="media/image56.png"/><Relationship Id="rId157" Type="http://schemas.openxmlformats.org/officeDocument/2006/relationships/image" Target="media/image143.png"/><Relationship Id="rId156" Type="http://schemas.openxmlformats.org/officeDocument/2006/relationships/image" Target="media/image222.png"/><Relationship Id="rId155" Type="http://schemas.openxmlformats.org/officeDocument/2006/relationships/image" Target="media/image167.png"/><Relationship Id="rId107" Type="http://schemas.openxmlformats.org/officeDocument/2006/relationships/image" Target="media/image96.png"/><Relationship Id="rId228" Type="http://schemas.openxmlformats.org/officeDocument/2006/relationships/image" Target="media/image208.png"/><Relationship Id="rId106" Type="http://schemas.openxmlformats.org/officeDocument/2006/relationships/image" Target="media/image53.png"/><Relationship Id="rId227" Type="http://schemas.openxmlformats.org/officeDocument/2006/relationships/image" Target="media/image104.png"/><Relationship Id="rId105" Type="http://schemas.openxmlformats.org/officeDocument/2006/relationships/image" Target="media/image120.png"/><Relationship Id="rId226" Type="http://schemas.openxmlformats.org/officeDocument/2006/relationships/image" Target="media/image68.png"/><Relationship Id="rId104" Type="http://schemas.openxmlformats.org/officeDocument/2006/relationships/image" Target="media/image166.png"/><Relationship Id="rId225" Type="http://schemas.openxmlformats.org/officeDocument/2006/relationships/image" Target="media/image227.png"/><Relationship Id="rId109" Type="http://schemas.openxmlformats.org/officeDocument/2006/relationships/image" Target="media/image168.png"/><Relationship Id="rId108" Type="http://schemas.openxmlformats.org/officeDocument/2006/relationships/image" Target="media/image58.png"/><Relationship Id="rId229" Type="http://schemas.openxmlformats.org/officeDocument/2006/relationships/image" Target="media/image173.png"/><Relationship Id="rId220" Type="http://schemas.openxmlformats.org/officeDocument/2006/relationships/hyperlink" Target="https://www.booksite.ru/fulltext/1/001/008/005/478.htm" TargetMode="External"/><Relationship Id="rId103" Type="http://schemas.openxmlformats.org/officeDocument/2006/relationships/image" Target="media/image175.png"/><Relationship Id="rId224" Type="http://schemas.openxmlformats.org/officeDocument/2006/relationships/image" Target="media/image16.png"/><Relationship Id="rId102" Type="http://schemas.openxmlformats.org/officeDocument/2006/relationships/image" Target="media/image25.png"/><Relationship Id="rId223" Type="http://schemas.openxmlformats.org/officeDocument/2006/relationships/image" Target="media/image71.png"/><Relationship Id="rId101" Type="http://schemas.openxmlformats.org/officeDocument/2006/relationships/image" Target="media/image146.png"/><Relationship Id="rId222" Type="http://schemas.openxmlformats.org/officeDocument/2006/relationships/image" Target="media/image169.png"/><Relationship Id="rId100" Type="http://schemas.openxmlformats.org/officeDocument/2006/relationships/image" Target="media/image152.png"/><Relationship Id="rId221" Type="http://schemas.openxmlformats.org/officeDocument/2006/relationships/image" Target="media/image52.png"/><Relationship Id="rId217" Type="http://schemas.openxmlformats.org/officeDocument/2006/relationships/image" Target="media/image7.png"/><Relationship Id="rId216" Type="http://schemas.openxmlformats.org/officeDocument/2006/relationships/image" Target="media/image27.png"/><Relationship Id="rId215" Type="http://schemas.openxmlformats.org/officeDocument/2006/relationships/image" Target="media/image15.png"/><Relationship Id="rId214" Type="http://schemas.openxmlformats.org/officeDocument/2006/relationships/image" Target="media/image197.png"/><Relationship Id="rId219" Type="http://schemas.openxmlformats.org/officeDocument/2006/relationships/hyperlink" Target="https://www.booksite.ru/fulltext/1/001/008/121/102.htm" TargetMode="External"/><Relationship Id="rId218" Type="http://schemas.openxmlformats.org/officeDocument/2006/relationships/image" Target="media/image30.png"/><Relationship Id="rId213" Type="http://schemas.openxmlformats.org/officeDocument/2006/relationships/image" Target="media/image219.png"/><Relationship Id="rId212" Type="http://schemas.openxmlformats.org/officeDocument/2006/relationships/image" Target="media/image220.png"/><Relationship Id="rId211" Type="http://schemas.openxmlformats.org/officeDocument/2006/relationships/hyperlink" Target="https://ela.kpi.ua/bitstream/123456789/21729/1/%D0%9Aurs_lek3.pdf" TargetMode="External"/><Relationship Id="rId210" Type="http://schemas.openxmlformats.org/officeDocument/2006/relationships/image" Target="media/image41.png"/><Relationship Id="rId129" Type="http://schemas.openxmlformats.org/officeDocument/2006/relationships/image" Target="media/image237.png"/><Relationship Id="rId128" Type="http://schemas.openxmlformats.org/officeDocument/2006/relationships/image" Target="media/image186.png"/><Relationship Id="rId249" Type="http://schemas.openxmlformats.org/officeDocument/2006/relationships/image" Target="media/image232.png"/><Relationship Id="rId127" Type="http://schemas.openxmlformats.org/officeDocument/2006/relationships/image" Target="media/image23.png"/><Relationship Id="rId248" Type="http://schemas.openxmlformats.org/officeDocument/2006/relationships/image" Target="media/image43.png"/><Relationship Id="rId126" Type="http://schemas.openxmlformats.org/officeDocument/2006/relationships/image" Target="media/image44.png"/><Relationship Id="rId247" Type="http://schemas.openxmlformats.org/officeDocument/2006/relationships/image" Target="media/image70.png"/><Relationship Id="rId121" Type="http://schemas.openxmlformats.org/officeDocument/2006/relationships/image" Target="media/image187.png"/><Relationship Id="rId242" Type="http://schemas.openxmlformats.org/officeDocument/2006/relationships/image" Target="media/image125.png"/><Relationship Id="rId120" Type="http://schemas.openxmlformats.org/officeDocument/2006/relationships/image" Target="media/image78.png"/><Relationship Id="rId241" Type="http://schemas.openxmlformats.org/officeDocument/2006/relationships/image" Target="media/image190.png"/><Relationship Id="rId240" Type="http://schemas.openxmlformats.org/officeDocument/2006/relationships/image" Target="media/image129.png"/><Relationship Id="rId125" Type="http://schemas.openxmlformats.org/officeDocument/2006/relationships/image" Target="media/image131.png"/><Relationship Id="rId246" Type="http://schemas.openxmlformats.org/officeDocument/2006/relationships/image" Target="media/image192.png"/><Relationship Id="rId124" Type="http://schemas.openxmlformats.org/officeDocument/2006/relationships/image" Target="media/image172.png"/><Relationship Id="rId245" Type="http://schemas.openxmlformats.org/officeDocument/2006/relationships/image" Target="media/image145.png"/><Relationship Id="rId123" Type="http://schemas.openxmlformats.org/officeDocument/2006/relationships/image" Target="media/image19.png"/><Relationship Id="rId244" Type="http://schemas.openxmlformats.org/officeDocument/2006/relationships/image" Target="media/image10.png"/><Relationship Id="rId122" Type="http://schemas.openxmlformats.org/officeDocument/2006/relationships/image" Target="media/image87.png"/><Relationship Id="rId243" Type="http://schemas.openxmlformats.org/officeDocument/2006/relationships/image" Target="media/image3.png"/><Relationship Id="rId95" Type="http://schemas.openxmlformats.org/officeDocument/2006/relationships/image" Target="media/image240.png"/><Relationship Id="rId94" Type="http://schemas.openxmlformats.org/officeDocument/2006/relationships/image" Target="media/image11.png"/><Relationship Id="rId97" Type="http://schemas.openxmlformats.org/officeDocument/2006/relationships/image" Target="media/image224.png"/><Relationship Id="rId96" Type="http://schemas.openxmlformats.org/officeDocument/2006/relationships/image" Target="media/image200.png"/><Relationship Id="rId99" Type="http://schemas.openxmlformats.org/officeDocument/2006/relationships/image" Target="media/image148.png"/><Relationship Id="rId98" Type="http://schemas.openxmlformats.org/officeDocument/2006/relationships/image" Target="media/image209.png"/><Relationship Id="rId91" Type="http://schemas.openxmlformats.org/officeDocument/2006/relationships/image" Target="media/image12.png"/><Relationship Id="rId90" Type="http://schemas.openxmlformats.org/officeDocument/2006/relationships/image" Target="media/image158.png"/><Relationship Id="rId93" Type="http://schemas.openxmlformats.org/officeDocument/2006/relationships/image" Target="media/image189.png"/><Relationship Id="rId92" Type="http://schemas.openxmlformats.org/officeDocument/2006/relationships/image" Target="media/image31.png"/><Relationship Id="rId118" Type="http://schemas.openxmlformats.org/officeDocument/2006/relationships/image" Target="media/image1.png"/><Relationship Id="rId239" Type="http://schemas.openxmlformats.org/officeDocument/2006/relationships/image" Target="media/image147.png"/><Relationship Id="rId117" Type="http://schemas.openxmlformats.org/officeDocument/2006/relationships/image" Target="media/image116.png"/><Relationship Id="rId238" Type="http://schemas.openxmlformats.org/officeDocument/2006/relationships/image" Target="media/image223.png"/><Relationship Id="rId116" Type="http://schemas.openxmlformats.org/officeDocument/2006/relationships/image" Target="media/image34.png"/><Relationship Id="rId237" Type="http://schemas.openxmlformats.org/officeDocument/2006/relationships/image" Target="media/image45.png"/><Relationship Id="rId115" Type="http://schemas.openxmlformats.org/officeDocument/2006/relationships/image" Target="media/image24.png"/><Relationship Id="rId236" Type="http://schemas.openxmlformats.org/officeDocument/2006/relationships/image" Target="media/image134.png"/><Relationship Id="rId119" Type="http://schemas.openxmlformats.org/officeDocument/2006/relationships/image" Target="media/image6.png"/><Relationship Id="rId110" Type="http://schemas.openxmlformats.org/officeDocument/2006/relationships/image" Target="media/image150.png"/><Relationship Id="rId231" Type="http://schemas.openxmlformats.org/officeDocument/2006/relationships/image" Target="media/image21.png"/><Relationship Id="rId230" Type="http://schemas.openxmlformats.org/officeDocument/2006/relationships/image" Target="media/image218.png"/><Relationship Id="rId114" Type="http://schemas.openxmlformats.org/officeDocument/2006/relationships/image" Target="media/image117.png"/><Relationship Id="rId235" Type="http://schemas.openxmlformats.org/officeDocument/2006/relationships/image" Target="media/image203.png"/><Relationship Id="rId113" Type="http://schemas.openxmlformats.org/officeDocument/2006/relationships/image" Target="media/image210.png"/><Relationship Id="rId234" Type="http://schemas.openxmlformats.org/officeDocument/2006/relationships/image" Target="media/image50.png"/><Relationship Id="rId112" Type="http://schemas.openxmlformats.org/officeDocument/2006/relationships/image" Target="media/image229.png"/><Relationship Id="rId233" Type="http://schemas.openxmlformats.org/officeDocument/2006/relationships/image" Target="media/image235.png"/><Relationship Id="rId111" Type="http://schemas.openxmlformats.org/officeDocument/2006/relationships/image" Target="media/image79.png"/><Relationship Id="rId232" Type="http://schemas.openxmlformats.org/officeDocument/2006/relationships/image" Target="media/image231.png"/><Relationship Id="rId206" Type="http://schemas.openxmlformats.org/officeDocument/2006/relationships/image" Target="media/image241.png"/><Relationship Id="rId205" Type="http://schemas.openxmlformats.org/officeDocument/2006/relationships/image" Target="media/image65.png"/><Relationship Id="rId204" Type="http://schemas.openxmlformats.org/officeDocument/2006/relationships/image" Target="media/image196.png"/><Relationship Id="rId203" Type="http://schemas.openxmlformats.org/officeDocument/2006/relationships/image" Target="media/image73.png"/><Relationship Id="rId209" Type="http://schemas.openxmlformats.org/officeDocument/2006/relationships/image" Target="media/image32.png"/><Relationship Id="rId208" Type="http://schemas.openxmlformats.org/officeDocument/2006/relationships/image" Target="media/image89.png"/><Relationship Id="rId207" Type="http://schemas.openxmlformats.org/officeDocument/2006/relationships/image" Target="media/image33.png"/><Relationship Id="rId202" Type="http://schemas.openxmlformats.org/officeDocument/2006/relationships/image" Target="media/image55.png"/><Relationship Id="rId201" Type="http://schemas.openxmlformats.org/officeDocument/2006/relationships/image" Target="media/image221.png"/><Relationship Id="rId200" Type="http://schemas.openxmlformats.org/officeDocument/2006/relationships/image" Target="media/image198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81.png"/><Relationship Id="rId2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